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A0" w:rsidRPr="005637C1" w:rsidRDefault="00F810A0" w:rsidP="00F810A0">
      <w:pPr>
        <w:widowControl/>
        <w:spacing w:line="560" w:lineRule="exact"/>
        <w:jc w:val="center"/>
        <w:rPr>
          <w:rFonts w:ascii="方正小标宋_GBK" w:eastAsia="方正小标宋_GBK" w:hAnsi="宋体" w:cs="宋体" w:hint="eastAsia"/>
          <w:kern w:val="0"/>
          <w:sz w:val="36"/>
          <w:szCs w:val="36"/>
        </w:rPr>
      </w:pPr>
      <w:r w:rsidRPr="005637C1">
        <w:rPr>
          <w:rFonts w:ascii="方正小标宋_GBK" w:eastAsia="方正小标宋_GBK" w:hAnsi="宋体" w:cs="宋体" w:hint="eastAsia"/>
          <w:kern w:val="0"/>
          <w:sz w:val="36"/>
          <w:szCs w:val="36"/>
        </w:rPr>
        <w:t>高新区（近海镇）关于落实市委第三巡察组巡察情况反馈意见的整改方案</w:t>
      </w:r>
    </w:p>
    <w:p w:rsidR="00F810A0" w:rsidRDefault="00F810A0" w:rsidP="00F810A0">
      <w:pPr>
        <w:widowControl/>
        <w:spacing w:before="0" w:beforeAutospacing="0" w:after="0" w:afterAutospacing="0" w:line="560" w:lineRule="exact"/>
        <w:jc w:val="center"/>
        <w:rPr>
          <w:rFonts w:ascii="楷体_GB2312" w:eastAsia="楷体_GB2312" w:hAnsi="宋体" w:cs="宋体"/>
          <w:kern w:val="0"/>
          <w:sz w:val="32"/>
          <w:szCs w:val="32"/>
        </w:rPr>
      </w:pPr>
    </w:p>
    <w:p w:rsidR="00F810A0" w:rsidRPr="00A177B2" w:rsidRDefault="00F810A0" w:rsidP="00F810A0">
      <w:pPr>
        <w:widowControl/>
        <w:spacing w:before="0" w:beforeAutospacing="0" w:after="0" w:afterAutospacing="0" w:line="560" w:lineRule="exact"/>
        <w:ind w:firstLineChars="200" w:firstLine="640"/>
        <w:rPr>
          <w:rFonts w:ascii="黑体" w:eastAsia="黑体" w:hAnsi="宋体" w:hint="eastAsia"/>
          <w:sz w:val="32"/>
          <w:szCs w:val="32"/>
        </w:rPr>
      </w:pPr>
      <w:r w:rsidRPr="00A177B2">
        <w:rPr>
          <w:rFonts w:ascii="黑体" w:eastAsia="黑体" w:hAnsi="宋体" w:hint="eastAsia"/>
          <w:sz w:val="32"/>
          <w:szCs w:val="32"/>
        </w:rPr>
        <w:t>一、党的领导方面</w:t>
      </w:r>
    </w:p>
    <w:p w:rsidR="00F810A0" w:rsidRPr="000B6134" w:rsidRDefault="00F810A0" w:rsidP="00F810A0">
      <w:pPr>
        <w:widowControl/>
        <w:spacing w:before="0" w:beforeAutospacing="0" w:after="0" w:afterAutospacing="0" w:line="560" w:lineRule="exact"/>
        <w:ind w:firstLineChars="196" w:firstLine="627"/>
        <w:rPr>
          <w:rFonts w:ascii="楷体_GB2312" w:eastAsia="楷体_GB2312" w:hAnsi="宋体" w:hint="eastAsia"/>
          <w:sz w:val="32"/>
          <w:szCs w:val="32"/>
        </w:rPr>
      </w:pPr>
      <w:r w:rsidRPr="000B6134">
        <w:rPr>
          <w:rFonts w:ascii="楷体_GB2312" w:eastAsia="楷体_GB2312" w:hAnsi="宋体" w:hint="eastAsia"/>
          <w:sz w:val="32"/>
          <w:szCs w:val="32"/>
        </w:rPr>
        <w:t>1.关于发挥党的领导核心作用方面</w:t>
      </w:r>
    </w:p>
    <w:p w:rsidR="00F810A0" w:rsidRDefault="00F810A0" w:rsidP="00F810A0">
      <w:pPr>
        <w:widowControl/>
        <w:spacing w:before="0" w:beforeAutospacing="0" w:after="0" w:afterAutospacing="0" w:line="560" w:lineRule="exact"/>
        <w:ind w:firstLineChars="210" w:firstLine="672"/>
        <w:rPr>
          <w:rFonts w:ascii="仿宋_GB2312" w:eastAsia="仿宋_GB2312" w:hAnsi="宋体" w:hint="eastAsia"/>
          <w:sz w:val="32"/>
          <w:szCs w:val="32"/>
        </w:rPr>
      </w:pPr>
      <w:r>
        <w:rPr>
          <w:rFonts w:ascii="仿宋_GB2312" w:eastAsia="仿宋_GB2312" w:hAnsi="宋体" w:hint="eastAsia"/>
          <w:sz w:val="32"/>
          <w:szCs w:val="32"/>
        </w:rPr>
        <w:t>党（工）委会议很少专题研究党建工作。表现在：重业务轻党建，讨论具体事务的多，研究党建的少，且无党（工）委会议记录。</w:t>
      </w:r>
    </w:p>
    <w:p w:rsidR="00F810A0"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强</w:t>
      </w:r>
      <w:r>
        <w:rPr>
          <w:rFonts w:ascii="仿宋_GB2312" w:eastAsia="仿宋_GB2312" w:hAnsi="宋体" w:hint="eastAsia"/>
          <w:sz w:val="32"/>
          <w:szCs w:val="32"/>
        </w:rPr>
        <w:t>化党的领导。党（工）委高度重视党建工作，成立专门党建工作领导小组，定期研究和部署党建工作，对党风廉政建设和反腐败工作</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具体安排，每个月有</w:t>
      </w:r>
      <w:proofErr w:type="gramStart"/>
      <w:r>
        <w:rPr>
          <w:rFonts w:ascii="仿宋_GB2312" w:eastAsia="仿宋_GB2312" w:hAnsi="宋体" w:hint="eastAsia"/>
          <w:sz w:val="32"/>
          <w:szCs w:val="32"/>
        </w:rPr>
        <w:t>专题党建</w:t>
      </w:r>
      <w:proofErr w:type="gramEnd"/>
      <w:r>
        <w:rPr>
          <w:rFonts w:ascii="仿宋_GB2312" w:eastAsia="仿宋_GB2312" w:hAnsi="宋体" w:hint="eastAsia"/>
          <w:sz w:val="32"/>
          <w:szCs w:val="32"/>
        </w:rPr>
        <w:t>会议纪要，全面抓好党建工作。组织基层党的组织定期学党建、议党建、谋党建，组织班子成员学习研究党建理论，及时传达贯彻中央、省、市和启东市委关于基层党建的部署要求，不断强化管党治党的工作能力和自觉意识。建立健全村、部门党支部书记向党（工）委报告履行管党责任情况。（2）优化管党机制。建立健全党建工作责任清单和任务清单，严格对单抓推进、促落实、严考评。落实党建工作会议记录、定期自查、实地督查、情况通报、整改反馈等制度，采取随机抽查、重点督查、跟踪督办等方式，对抓党建工作进行督促检查，发现问题及时解决。对村、部门等履行党建责任不到位、工作不落实等情况的，进行严肃批评、约谈通报等。</w:t>
      </w:r>
    </w:p>
    <w:p w:rsidR="00F810A0"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牵头领导：</w:t>
      </w:r>
      <w:proofErr w:type="gramStart"/>
      <w:r>
        <w:rPr>
          <w:rFonts w:ascii="仿宋_GB2312" w:eastAsia="仿宋_GB2312" w:hAnsi="宋体" w:hint="eastAsia"/>
          <w:sz w:val="32"/>
          <w:szCs w:val="32"/>
        </w:rPr>
        <w:t>陆旭辉</w:t>
      </w:r>
      <w:proofErr w:type="gramEnd"/>
      <w:r>
        <w:rPr>
          <w:rFonts w:ascii="仿宋_GB2312" w:eastAsia="仿宋_GB2312" w:hAnsi="宋体"/>
          <w:sz w:val="32"/>
          <w:szCs w:val="32"/>
        </w:rPr>
        <w:t xml:space="preserve">  </w:t>
      </w:r>
    </w:p>
    <w:p w:rsidR="00F810A0"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责任领导：张燕峰</w:t>
      </w:r>
    </w:p>
    <w:p w:rsidR="00F810A0"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责任部门：区镇党（工）委、纪工委、各条线</w:t>
      </w:r>
    </w:p>
    <w:p w:rsidR="00F810A0"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96" w:firstLine="627"/>
        <w:rPr>
          <w:rFonts w:ascii="楷体_GB2312" w:eastAsia="楷体_GB2312" w:hAnsi="宋体"/>
          <w:sz w:val="32"/>
          <w:szCs w:val="32"/>
        </w:rPr>
      </w:pPr>
      <w:r w:rsidRPr="000B6134">
        <w:rPr>
          <w:rFonts w:ascii="楷体_GB2312" w:eastAsia="楷体_GB2312" w:hAnsi="宋体"/>
          <w:sz w:val="32"/>
          <w:szCs w:val="32"/>
        </w:rPr>
        <w:t>2.</w:t>
      </w:r>
      <w:r w:rsidRPr="000B6134">
        <w:rPr>
          <w:rFonts w:ascii="楷体_GB2312" w:eastAsia="楷体_GB2312" w:hAnsi="宋体" w:hint="eastAsia"/>
          <w:sz w:val="32"/>
          <w:szCs w:val="32"/>
        </w:rPr>
        <w:t>在民主集中制和议事制度方面</w:t>
      </w:r>
    </w:p>
    <w:p w:rsidR="00F810A0" w:rsidRPr="000B6134" w:rsidRDefault="00F810A0" w:rsidP="00F810A0">
      <w:pPr>
        <w:widowControl/>
        <w:spacing w:before="0" w:beforeAutospacing="0" w:after="0" w:afterAutospacing="0" w:line="560" w:lineRule="exact"/>
        <w:ind w:firstLineChars="196" w:firstLine="627"/>
        <w:rPr>
          <w:rFonts w:ascii="仿宋_GB2312" w:eastAsia="仿宋_GB2312" w:hAnsi="宋体"/>
          <w:sz w:val="32"/>
          <w:szCs w:val="32"/>
        </w:rPr>
      </w:pPr>
      <w:r w:rsidRPr="000B6134">
        <w:rPr>
          <w:rFonts w:ascii="仿宋_GB2312" w:eastAsia="仿宋_GB2312" w:hAnsi="宋体" w:hint="eastAsia"/>
          <w:sz w:val="32"/>
          <w:szCs w:val="32"/>
        </w:rPr>
        <w:t>党组织议事规则和议事制度不全，</w:t>
      </w:r>
      <w:r>
        <w:rPr>
          <w:rFonts w:ascii="仿宋_GB2312" w:eastAsia="仿宋_GB2312" w:hAnsi="宋体" w:hint="eastAsia"/>
          <w:sz w:val="32"/>
          <w:szCs w:val="32"/>
        </w:rPr>
        <w:t>与行政议事权力职责边界不清</w:t>
      </w:r>
      <w:r w:rsidRPr="000B6134">
        <w:rPr>
          <w:rFonts w:ascii="仿宋_GB2312" w:eastAsia="仿宋_GB2312" w:hAnsi="宋体" w:hint="eastAsia"/>
          <w:sz w:val="32"/>
          <w:szCs w:val="32"/>
        </w:rPr>
        <w:t>，民主集中制原则体现不全面。</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建章立制。建立完善议事规则等规章制度，党（工）委研究制定《关于加强“三重一大”事项决策的议事规则》、《党工委议事规则和制度》、《党风廉政建设会议制度》等，从制度上进一步明确议事要求、程序等，强化会议记录会议纪要等区别要求，充分体现民主集中制，清晰党政议事边界。</w:t>
      </w:r>
      <w:r>
        <w:rPr>
          <w:rFonts w:ascii="仿宋_GB2312" w:eastAsia="仿宋_GB2312" w:hAnsi="宋体" w:hint="eastAsia"/>
          <w:sz w:val="32"/>
          <w:szCs w:val="32"/>
        </w:rPr>
        <w:t>（2）</w:t>
      </w:r>
      <w:r w:rsidRPr="000B6134">
        <w:rPr>
          <w:rFonts w:ascii="仿宋_GB2312" w:eastAsia="仿宋_GB2312" w:hAnsi="宋体" w:hint="eastAsia"/>
          <w:sz w:val="32"/>
          <w:szCs w:val="32"/>
        </w:rPr>
        <w:t>加强督促检查。强化内部审核制度，定期对会议内容、记录形式、讨论方式等开展检查，重点查看制度是否执行到位、民主集中制是否体现。对落实不到位的，纪工委及时提醒，确保整改质量。</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w:t>
      </w:r>
      <w:proofErr w:type="gramStart"/>
      <w:r w:rsidRPr="000B6134">
        <w:rPr>
          <w:rFonts w:ascii="仿宋_GB2312" w:eastAsia="仿宋_GB2312" w:hAnsi="宋体" w:hint="eastAsia"/>
          <w:sz w:val="32"/>
          <w:szCs w:val="32"/>
        </w:rPr>
        <w:t>陆旭辉</w:t>
      </w:r>
      <w:proofErr w:type="gramEnd"/>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责任部门：办公室、各条线</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3.在执行“三重一大”制度方面</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台账中没有“三重一大”方面具体制度，党（工）委会议纪要中很多“三重一大”事项没有备案，在“三重一大”事项备案表中已经备案事项，在党（工）委会议纪要中没有体现。</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lastRenderedPageBreak/>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健全“三重一大”制度。制定“三重一大”议事、报备、核查、纪律等相关配套制度，确保有章可循。</w:t>
      </w:r>
      <w:r>
        <w:rPr>
          <w:rFonts w:ascii="仿宋_GB2312" w:eastAsia="仿宋_GB2312" w:hAnsi="宋体" w:hint="eastAsia"/>
          <w:sz w:val="32"/>
          <w:szCs w:val="32"/>
        </w:rPr>
        <w:t>（2）</w:t>
      </w:r>
      <w:r w:rsidRPr="000B6134">
        <w:rPr>
          <w:rFonts w:ascii="仿宋_GB2312" w:eastAsia="仿宋_GB2312" w:hAnsi="宋体" w:hint="eastAsia"/>
          <w:sz w:val="32"/>
          <w:szCs w:val="32"/>
        </w:rPr>
        <w:t>严格落实制度。领导班子成员等树立规矩意识，对“三重一大”制度严格执行。规范“三重一大”决策机制，认真执行民主集中制，深入改变工作作风，提高依法行政能力。</w:t>
      </w:r>
      <w:r>
        <w:rPr>
          <w:rFonts w:ascii="仿宋_GB2312" w:eastAsia="仿宋_GB2312" w:hAnsi="宋体" w:hint="eastAsia"/>
          <w:sz w:val="32"/>
          <w:szCs w:val="32"/>
        </w:rPr>
        <w:t>（3）</w:t>
      </w:r>
      <w:r w:rsidRPr="000B6134">
        <w:rPr>
          <w:rFonts w:ascii="仿宋_GB2312" w:eastAsia="仿宋_GB2312" w:hAnsi="宋体" w:hint="eastAsia"/>
          <w:sz w:val="32"/>
          <w:szCs w:val="32"/>
        </w:rPr>
        <w:t>完善会议记录。对讨论“三重一大”事项的会议，要规范记录，确保记录内容准确完整，重大事项记录作为永久保存资料。同时不定期对“三重一大”事项落实情况开展监督检查，不符合有关规定的予以纠正。</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w:t>
      </w:r>
      <w:proofErr w:type="gramStart"/>
      <w:r w:rsidRPr="000B6134">
        <w:rPr>
          <w:rFonts w:ascii="仿宋_GB2312" w:eastAsia="仿宋_GB2312" w:hAnsi="宋体" w:hint="eastAsia"/>
          <w:sz w:val="32"/>
          <w:szCs w:val="32"/>
        </w:rPr>
        <w:t>陆旭辉</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姚赛花</w:t>
      </w:r>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责任部门：纪工委、各条线</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4.在落实从严治党主体责任方面</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党（工）委落实党风廉政建设主体责任不到位，对落实党风廉政建设责任制谋划、研究、部署、推进较少，对党风廉政建设责任制落实情况开展检查时，只重形式，不看实际效果。班子成员“一岗双责”空转，对职责范围内的党风廉政建设重视不够，防范廉政风险意识不强，对分管领域的风险漏洞没有采取有效的预防监管措施。</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实行项目化管理，整改一项，销号一项，确保件件有着落。</w:t>
      </w:r>
      <w:r>
        <w:rPr>
          <w:rFonts w:ascii="仿宋_GB2312" w:eastAsia="仿宋_GB2312" w:hAnsi="宋体" w:hint="eastAsia"/>
          <w:sz w:val="32"/>
          <w:szCs w:val="32"/>
        </w:rPr>
        <w:t>（2）</w:t>
      </w:r>
      <w:r w:rsidRPr="000B6134">
        <w:rPr>
          <w:rFonts w:ascii="仿宋_GB2312" w:eastAsia="仿宋_GB2312" w:hAnsi="宋体" w:hint="eastAsia"/>
          <w:sz w:val="32"/>
          <w:szCs w:val="32"/>
        </w:rPr>
        <w:t>深化主体责任落实。着力从严从细抓管党治党，加强和规范党内政治生活。进一步强化主体责任、强化责任追究、强化责任担当，切实推进主体责任的落实。</w:t>
      </w:r>
      <w:r>
        <w:rPr>
          <w:rFonts w:ascii="仿宋_GB2312" w:eastAsia="仿宋_GB2312" w:hAnsi="宋体" w:hint="eastAsia"/>
          <w:sz w:val="32"/>
          <w:szCs w:val="32"/>
        </w:rPr>
        <w:lastRenderedPageBreak/>
        <w:t>（3）</w:t>
      </w:r>
      <w:r w:rsidRPr="000B6134">
        <w:rPr>
          <w:rFonts w:ascii="仿宋_GB2312" w:eastAsia="仿宋_GB2312" w:hAnsi="宋体" w:hint="eastAsia"/>
          <w:sz w:val="32"/>
          <w:szCs w:val="32"/>
        </w:rPr>
        <w:t>强化监督检查。党（工）委强化对</w:t>
      </w:r>
      <w:r w:rsidRPr="000B6134">
        <w:rPr>
          <w:rFonts w:ascii="仿宋_GB2312" w:eastAsia="仿宋_GB2312" w:hAnsi="宋体"/>
          <w:sz w:val="32"/>
          <w:szCs w:val="32"/>
        </w:rPr>
        <w:t>2018</w:t>
      </w:r>
      <w:r w:rsidRPr="000B6134">
        <w:rPr>
          <w:rFonts w:ascii="仿宋_GB2312" w:eastAsia="仿宋_GB2312" w:hAnsi="宋体" w:hint="eastAsia"/>
          <w:sz w:val="32"/>
          <w:szCs w:val="32"/>
        </w:rPr>
        <w:t>年党风廉政建设责任制的主体责任意识，既全面部署，又跟踪督查，采取定期听取汇报，不定期抽查等多种形式抓好主体责任落实。班子成员采取针对性措施，有效监管、防范分管领域的廉政风险。坚持问题导向，创新方式方法，不断加强对主体责任落实情况的督查，及时掌握情况。对落实不力、群众反映问题比较集中的单位和个人，实行责任倒查，严肃追究责任。</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w:t>
      </w:r>
      <w:proofErr w:type="gramStart"/>
      <w:r w:rsidRPr="000B6134">
        <w:rPr>
          <w:rFonts w:ascii="仿宋_GB2312" w:eastAsia="仿宋_GB2312" w:hAnsi="宋体" w:hint="eastAsia"/>
          <w:sz w:val="32"/>
          <w:szCs w:val="32"/>
        </w:rPr>
        <w:t>陆旭辉</w:t>
      </w:r>
      <w:proofErr w:type="gramEnd"/>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责任部门：办公室、纪工委、各条线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5.在落实从严治党监督责任方面</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一是不能做到</w:t>
      </w:r>
      <w:proofErr w:type="gramStart"/>
      <w:r w:rsidRPr="000B6134">
        <w:rPr>
          <w:rFonts w:ascii="仿宋_GB2312" w:eastAsia="仿宋_GB2312" w:hAnsi="宋体" w:hint="eastAsia"/>
          <w:sz w:val="32"/>
          <w:szCs w:val="32"/>
        </w:rPr>
        <w:t>挺</w:t>
      </w:r>
      <w:proofErr w:type="gramEnd"/>
      <w:r w:rsidRPr="000B6134">
        <w:rPr>
          <w:rFonts w:ascii="仿宋_GB2312" w:eastAsia="仿宋_GB2312" w:hAnsi="宋体" w:hint="eastAsia"/>
          <w:sz w:val="32"/>
          <w:szCs w:val="32"/>
        </w:rPr>
        <w:t>纪在前，未充分运用监督执纪“四种形态”，对苗头性、倾向性问题不能做到抓早抓小；二是推进党内监督乏力，存在消极不作为、搞“一团和气”现象；三是巡察工作无力度、形式化，发现问题、整改不深入，巡察成果未得到有效运用；四是干部</w:t>
      </w:r>
      <w:proofErr w:type="gramStart"/>
      <w:r w:rsidRPr="000B6134">
        <w:rPr>
          <w:rFonts w:ascii="仿宋_GB2312" w:eastAsia="仿宋_GB2312" w:hAnsi="宋体" w:hint="eastAsia"/>
          <w:sz w:val="32"/>
          <w:szCs w:val="32"/>
        </w:rPr>
        <w:t>考察台帐资料</w:t>
      </w:r>
      <w:proofErr w:type="gramEnd"/>
      <w:r w:rsidRPr="000B6134">
        <w:rPr>
          <w:rFonts w:ascii="仿宋_GB2312" w:eastAsia="仿宋_GB2312" w:hAnsi="宋体" w:hint="eastAsia"/>
          <w:sz w:val="32"/>
          <w:szCs w:val="32"/>
        </w:rPr>
        <w:t>不完善。表现在：在对拟提拔干部廉洁</w:t>
      </w:r>
      <w:proofErr w:type="gramStart"/>
      <w:r w:rsidRPr="000B6134">
        <w:rPr>
          <w:rFonts w:ascii="仿宋_GB2312" w:eastAsia="仿宋_GB2312" w:hAnsi="宋体" w:hint="eastAsia"/>
          <w:sz w:val="32"/>
          <w:szCs w:val="32"/>
        </w:rPr>
        <w:t>审查台</w:t>
      </w:r>
      <w:proofErr w:type="gramEnd"/>
      <w:r w:rsidRPr="000B6134">
        <w:rPr>
          <w:rFonts w:ascii="仿宋_GB2312" w:eastAsia="仿宋_GB2312" w:hAnsi="宋体" w:hint="eastAsia"/>
          <w:sz w:val="32"/>
          <w:szCs w:val="32"/>
        </w:rPr>
        <w:t>账中，初核、审核、单位负责人签字直接打印，未签字。</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规范组织生活。</w:t>
      </w:r>
      <w:r w:rsidRPr="000B6134">
        <w:rPr>
          <w:rFonts w:ascii="仿宋_GB2312" w:eastAsia="仿宋_GB2312" w:hint="eastAsia"/>
          <w:sz w:val="32"/>
          <w:szCs w:val="32"/>
        </w:rPr>
        <w:t>严格执行新形势下党内政治生活若干准则，扎实推进“三会一课”数量质量能量“三量齐升”行动。党员领导干部带头参加民主生活会和组织生活会，常态</w:t>
      </w:r>
      <w:proofErr w:type="gramStart"/>
      <w:r w:rsidRPr="000B6134">
        <w:rPr>
          <w:rFonts w:ascii="仿宋_GB2312" w:eastAsia="仿宋_GB2312" w:hint="eastAsia"/>
          <w:sz w:val="32"/>
          <w:szCs w:val="32"/>
        </w:rPr>
        <w:t>化开展</w:t>
      </w:r>
      <w:proofErr w:type="gramEnd"/>
      <w:r w:rsidRPr="000B6134">
        <w:rPr>
          <w:rFonts w:ascii="仿宋_GB2312" w:eastAsia="仿宋_GB2312" w:hint="eastAsia"/>
          <w:sz w:val="32"/>
          <w:szCs w:val="32"/>
        </w:rPr>
        <w:t>谈心谈话、批评与自我批评，使党内组织生活真正严实起来、规范起来。完善落实民主集中制，认真</w:t>
      </w:r>
      <w:r w:rsidRPr="000B6134">
        <w:rPr>
          <w:rFonts w:ascii="仿宋_GB2312" w:eastAsia="仿宋_GB2312" w:hint="eastAsia"/>
          <w:sz w:val="32"/>
          <w:szCs w:val="32"/>
        </w:rPr>
        <w:lastRenderedPageBreak/>
        <w:t>执行党内学习制度、重大问题请示报告制度等，推动党员干部严格按程序决策、按规矩办事。</w:t>
      </w:r>
      <w:r>
        <w:rPr>
          <w:rFonts w:ascii="仿宋_GB2312" w:eastAsia="仿宋_GB2312" w:hAnsi="宋体" w:hint="eastAsia"/>
          <w:sz w:val="32"/>
          <w:szCs w:val="32"/>
        </w:rPr>
        <w:t>（2）</w:t>
      </w:r>
      <w:r w:rsidRPr="000B6134">
        <w:rPr>
          <w:rFonts w:ascii="仿宋_GB2312" w:eastAsia="仿宋_GB2312" w:hAnsi="宋体" w:hint="eastAsia"/>
          <w:sz w:val="32"/>
          <w:szCs w:val="32"/>
        </w:rPr>
        <w:t>认真开展巡察。采取走出去引进来方式，学习周边地区关于巡察方面先进经验。选优配强纪检监察人员，组织开展巡察业务培训，提升巡察人员业务素养。对照标准，严格制定</w:t>
      </w:r>
      <w:r w:rsidRPr="000B6134">
        <w:rPr>
          <w:rFonts w:ascii="仿宋_GB2312" w:eastAsia="仿宋_GB2312" w:hAnsi="宋体"/>
          <w:sz w:val="32"/>
          <w:szCs w:val="32"/>
        </w:rPr>
        <w:t>2018</w:t>
      </w:r>
      <w:r w:rsidRPr="000B6134">
        <w:rPr>
          <w:rFonts w:ascii="仿宋_GB2312" w:eastAsia="仿宋_GB2312" w:hAnsi="宋体" w:hint="eastAsia"/>
          <w:sz w:val="32"/>
          <w:szCs w:val="32"/>
        </w:rPr>
        <w:t>年村级巡察计划和工作方案，认真开展村级巡察工作，规范巡察报告内容，并要求村严肃巡察整改措施。</w:t>
      </w:r>
      <w:r>
        <w:rPr>
          <w:rFonts w:ascii="仿宋_GB2312" w:eastAsia="仿宋_GB2312" w:hAnsi="宋体" w:hint="eastAsia"/>
          <w:sz w:val="32"/>
          <w:szCs w:val="32"/>
        </w:rPr>
        <w:t>（3）</w:t>
      </w:r>
      <w:r w:rsidRPr="000B6134">
        <w:rPr>
          <w:rFonts w:ascii="仿宋_GB2312" w:eastAsia="仿宋_GB2312" w:hAnsi="宋体" w:hint="eastAsia"/>
          <w:sz w:val="32"/>
          <w:szCs w:val="32"/>
        </w:rPr>
        <w:t>严肃干部廉洁审查行为。严格按照规定开展干部廉洁审查工作，认真制定方案，深入实施过程监督，规范过程资料，确保审查工作符合有关制度规定。</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责任领导：张敏</w:t>
      </w:r>
      <w:proofErr w:type="gramStart"/>
      <w:r w:rsidRPr="000B6134">
        <w:rPr>
          <w:rFonts w:ascii="仿宋_GB2312" w:eastAsia="仿宋_GB2312" w:hAnsi="宋体" w:hint="eastAsia"/>
          <w:sz w:val="32"/>
          <w:szCs w:val="32"/>
        </w:rPr>
        <w:t>敏</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冯杰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责任部门：纪工委、组织、各条线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6.区、镇之间在融合度方面不够</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sz w:val="32"/>
          <w:szCs w:val="32"/>
        </w:rPr>
        <w:t>2013</w:t>
      </w:r>
      <w:r w:rsidRPr="000B6134">
        <w:rPr>
          <w:rFonts w:ascii="仿宋_GB2312" w:eastAsia="仿宋_GB2312" w:hAnsi="宋体" w:hint="eastAsia"/>
          <w:sz w:val="32"/>
          <w:szCs w:val="32"/>
        </w:rPr>
        <w:t>年</w:t>
      </w:r>
      <w:r w:rsidRPr="000B6134">
        <w:rPr>
          <w:rFonts w:ascii="仿宋_GB2312" w:eastAsia="仿宋_GB2312" w:hAnsi="宋体"/>
          <w:sz w:val="32"/>
          <w:szCs w:val="32"/>
        </w:rPr>
        <w:t>12</w:t>
      </w:r>
      <w:r w:rsidRPr="000B6134">
        <w:rPr>
          <w:rFonts w:ascii="仿宋_GB2312" w:eastAsia="仿宋_GB2312" w:hAnsi="宋体" w:hint="eastAsia"/>
          <w:sz w:val="32"/>
          <w:szCs w:val="32"/>
        </w:rPr>
        <w:t>月，滨海工业园与近海镇实行“区镇合一”管理，一定程度上实现了资源优势互补，但区、镇之间紧密度有待进一步提高。</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color w:val="FF0000"/>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提高思想认识。根据工作实际，选优配强班子成员和事权匹配的工作人员，逐步创造既要细分工作职责、又要共性工作大家干的氛围。区镇人员站在区镇融合的角度，提高思想认识，全力推进</w:t>
      </w:r>
      <w:proofErr w:type="gramStart"/>
      <w:r w:rsidRPr="000B6134">
        <w:rPr>
          <w:rFonts w:ascii="仿宋_GB2312" w:eastAsia="仿宋_GB2312" w:hAnsi="宋体" w:hint="eastAsia"/>
          <w:sz w:val="32"/>
          <w:szCs w:val="32"/>
        </w:rPr>
        <w:t>讲一家</w:t>
      </w:r>
      <w:proofErr w:type="gramEnd"/>
      <w:r w:rsidRPr="000B6134">
        <w:rPr>
          <w:rFonts w:ascii="仿宋_GB2312" w:eastAsia="仿宋_GB2312" w:hAnsi="宋体" w:hint="eastAsia"/>
          <w:sz w:val="32"/>
          <w:szCs w:val="32"/>
        </w:rPr>
        <w:t>话、做一家事、</w:t>
      </w:r>
      <w:proofErr w:type="gramStart"/>
      <w:r w:rsidRPr="000B6134">
        <w:rPr>
          <w:rFonts w:ascii="仿宋_GB2312" w:eastAsia="仿宋_GB2312" w:hAnsi="宋体" w:hint="eastAsia"/>
          <w:sz w:val="32"/>
          <w:szCs w:val="32"/>
        </w:rPr>
        <w:t>享一家福</w:t>
      </w:r>
      <w:proofErr w:type="gramEnd"/>
      <w:r w:rsidRPr="000B6134">
        <w:rPr>
          <w:rFonts w:ascii="仿宋_GB2312" w:eastAsia="仿宋_GB2312" w:hAnsi="宋体" w:hint="eastAsia"/>
          <w:sz w:val="32"/>
          <w:szCs w:val="32"/>
        </w:rPr>
        <w:t>工作，让一家人思想深入人心。</w:t>
      </w:r>
      <w:r>
        <w:rPr>
          <w:rFonts w:ascii="仿宋_GB2312" w:eastAsia="仿宋_GB2312" w:hAnsi="宋体" w:hint="eastAsia"/>
          <w:sz w:val="32"/>
          <w:szCs w:val="32"/>
        </w:rPr>
        <w:t>（2）</w:t>
      </w:r>
      <w:r w:rsidRPr="000B6134">
        <w:rPr>
          <w:rFonts w:ascii="仿宋_GB2312" w:eastAsia="仿宋_GB2312" w:hAnsi="宋体" w:hint="eastAsia"/>
          <w:sz w:val="32"/>
          <w:szCs w:val="32"/>
        </w:rPr>
        <w:t>加大交流力度。按照有关规定，区镇班子成员在分管领域和工作人员所从事</w:t>
      </w:r>
      <w:r w:rsidRPr="000B6134">
        <w:rPr>
          <w:rFonts w:ascii="仿宋_GB2312" w:eastAsia="仿宋_GB2312" w:hAnsi="宋体" w:hint="eastAsia"/>
          <w:sz w:val="32"/>
          <w:szCs w:val="32"/>
        </w:rPr>
        <w:lastRenderedPageBreak/>
        <w:t>的领域交流，不定期流动，当好多面手，从思想认识、行为动作上形成区镇一家亲。不定期组织交流会，区镇成员围绕中心工作谈心得、谈感想，增强大家的融合度。</w:t>
      </w:r>
      <w:r>
        <w:rPr>
          <w:rFonts w:ascii="仿宋_GB2312" w:eastAsia="仿宋_GB2312" w:hAnsi="宋体" w:hint="eastAsia"/>
          <w:sz w:val="32"/>
          <w:szCs w:val="32"/>
        </w:rPr>
        <w:t>（3）</w:t>
      </w:r>
      <w:r w:rsidRPr="000B6134">
        <w:rPr>
          <w:rFonts w:ascii="仿宋_GB2312" w:eastAsia="仿宋_GB2312" w:hAnsi="宋体" w:hint="eastAsia"/>
          <w:sz w:val="32"/>
          <w:szCs w:val="32"/>
        </w:rPr>
        <w:t>实施村企联建工程。按照“以企带村，以村促企，双向联动，互利共赢”的总体思路，通过党建联动、发展联谋、实事联办开展“村企对接”坚持区镇村企资源互补、优势互借。</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w:t>
      </w:r>
      <w:proofErr w:type="gramStart"/>
      <w:r w:rsidRPr="000B6134">
        <w:rPr>
          <w:rFonts w:ascii="仿宋_GB2312" w:eastAsia="仿宋_GB2312" w:hAnsi="宋体" w:hint="eastAsia"/>
          <w:sz w:val="32"/>
          <w:szCs w:val="32"/>
        </w:rPr>
        <w:t>陆旭辉</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姚赛花</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黄嵘</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责任部门：办公室、组织、各条线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w:t>
      </w:r>
      <w:r w:rsidRPr="000B6134">
        <w:rPr>
          <w:rFonts w:ascii="仿宋_GB2312" w:eastAsia="仿宋_GB2312" w:hAnsi="宋体"/>
          <w:sz w:val="32"/>
          <w:szCs w:val="32"/>
        </w:rPr>
        <w:t>12</w:t>
      </w:r>
      <w:r w:rsidRPr="000B6134">
        <w:rPr>
          <w:rFonts w:ascii="仿宋_GB2312" w:eastAsia="仿宋_GB2312" w:hAnsi="宋体" w:hint="eastAsia"/>
          <w:sz w:val="32"/>
          <w:szCs w:val="32"/>
        </w:rPr>
        <w:t>月底见成效</w:t>
      </w:r>
    </w:p>
    <w:p w:rsidR="00F810A0" w:rsidRPr="000B6134" w:rsidRDefault="00F810A0" w:rsidP="00F810A0">
      <w:pPr>
        <w:widowControl/>
        <w:spacing w:before="0" w:beforeAutospacing="0" w:after="0" w:afterAutospacing="0" w:line="560" w:lineRule="exact"/>
        <w:ind w:firstLineChars="250" w:firstLine="800"/>
        <w:rPr>
          <w:rFonts w:ascii="楷体_GB2312" w:eastAsia="楷体_GB2312" w:hAnsi="宋体" w:hint="eastAsia"/>
          <w:sz w:val="32"/>
          <w:szCs w:val="32"/>
        </w:rPr>
      </w:pPr>
      <w:r w:rsidRPr="000B6134">
        <w:rPr>
          <w:rFonts w:ascii="楷体_GB2312" w:eastAsia="楷体_GB2312" w:hAnsi="宋体" w:hint="eastAsia"/>
          <w:sz w:val="32"/>
          <w:szCs w:val="32"/>
        </w:rPr>
        <w:t>7. 后备干部培养力度不够</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村后备干部队伍建设严重不足，存在青黄不接现象。</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严肃选拔程序，高标准选任干部。实施“</w:t>
      </w:r>
      <w:r w:rsidRPr="000B6134">
        <w:rPr>
          <w:rFonts w:ascii="仿宋_GB2312" w:eastAsia="仿宋_GB2312" w:hAnsi="宋体"/>
          <w:sz w:val="32"/>
          <w:szCs w:val="32"/>
        </w:rPr>
        <w:t>333</w:t>
      </w:r>
      <w:r w:rsidRPr="000B6134">
        <w:rPr>
          <w:rFonts w:ascii="仿宋_GB2312" w:eastAsia="仿宋_GB2312" w:hAnsi="宋体" w:hint="eastAsia"/>
          <w:sz w:val="32"/>
          <w:szCs w:val="32"/>
        </w:rPr>
        <w:t>”干部培养工程，按照</w:t>
      </w:r>
      <w:r w:rsidRPr="000B6134">
        <w:rPr>
          <w:rFonts w:ascii="仿宋_GB2312" w:eastAsia="仿宋_GB2312" w:hAnsi="宋体"/>
          <w:sz w:val="32"/>
          <w:szCs w:val="32"/>
        </w:rPr>
        <w:t>20</w:t>
      </w:r>
      <w:r w:rsidRPr="000B6134">
        <w:rPr>
          <w:rFonts w:ascii="仿宋_GB2312" w:eastAsia="仿宋_GB2312" w:hAnsi="宋体" w:hint="eastAsia"/>
          <w:sz w:val="32"/>
          <w:szCs w:val="32"/>
        </w:rPr>
        <w:t>字好干部标准，严把选人用人政治关、廉洁关、形象关。重视村党组织书记、年轻干部选用工作。定期对班子队伍运行情况、整体结构、优化方向及存在问题等进行深入分析，不断优化班子配备，</w:t>
      </w:r>
      <w:proofErr w:type="gramStart"/>
      <w:r w:rsidRPr="000B6134">
        <w:rPr>
          <w:rFonts w:ascii="仿宋_GB2312" w:eastAsia="仿宋_GB2312" w:hAnsi="宋体" w:hint="eastAsia"/>
          <w:sz w:val="32"/>
          <w:szCs w:val="32"/>
        </w:rPr>
        <w:t>推动人岗相适</w:t>
      </w:r>
      <w:proofErr w:type="gramEnd"/>
      <w:r w:rsidRPr="000B6134">
        <w:rPr>
          <w:rFonts w:ascii="仿宋_GB2312" w:eastAsia="仿宋_GB2312" w:hAnsi="宋体" w:hint="eastAsia"/>
          <w:sz w:val="32"/>
          <w:szCs w:val="32"/>
        </w:rPr>
        <w:t>。</w:t>
      </w:r>
      <w:r>
        <w:rPr>
          <w:rFonts w:ascii="仿宋_GB2312" w:eastAsia="仿宋_GB2312" w:hAnsi="宋体" w:hint="eastAsia"/>
          <w:sz w:val="32"/>
          <w:szCs w:val="32"/>
        </w:rPr>
        <w:t>（2）</w:t>
      </w:r>
      <w:r w:rsidRPr="000B6134">
        <w:rPr>
          <w:rFonts w:ascii="仿宋_GB2312" w:eastAsia="仿宋_GB2312" w:hAnsi="宋体" w:hint="eastAsia"/>
          <w:sz w:val="32"/>
          <w:szCs w:val="32"/>
        </w:rPr>
        <w:t>完善培训机制，全方位培养干部。依托“滨海益站”、党群综合服务中心、村企党建阵地等主阵地，通过“启吾微课堂”“启吾巡讲堂”“户外拓展训练”“知识技能竞赛”等方式有计划地开展镇村干部政治理论、经济金融、社会治理、法治理念、生态环保等专题培训和实践锻炼，切实增强政治领导、改革创新等“八大本领”，不断提高把方向、谋大局、定政策、促改革的能力和定力。积极选派年轻机关干</w:t>
      </w:r>
      <w:r w:rsidRPr="000B6134">
        <w:rPr>
          <w:rFonts w:ascii="仿宋_GB2312" w:eastAsia="仿宋_GB2312" w:hAnsi="宋体" w:hint="eastAsia"/>
          <w:sz w:val="32"/>
          <w:szCs w:val="32"/>
        </w:rPr>
        <w:lastRenderedPageBreak/>
        <w:t>部到农村、拆迁、信访、招商等一线锻炼，建立新录用机关干部到村任职锻炼机制。</w:t>
      </w:r>
      <w:r>
        <w:rPr>
          <w:rFonts w:ascii="仿宋_GB2312" w:eastAsia="仿宋_GB2312" w:hAnsi="宋体" w:hint="eastAsia"/>
          <w:sz w:val="32"/>
          <w:szCs w:val="32"/>
        </w:rPr>
        <w:t>（3）</w:t>
      </w:r>
      <w:r w:rsidRPr="000B6134">
        <w:rPr>
          <w:rFonts w:ascii="仿宋_GB2312" w:eastAsia="仿宋_GB2312" w:hAnsi="宋体" w:hint="eastAsia"/>
          <w:sz w:val="32"/>
          <w:szCs w:val="32"/>
        </w:rPr>
        <w:t>健全规章制度，严要求管理干部。建立健全鼓励激励、容错纠错、能上能下“三项机制”，以强有力的制度约束帮助干部校正前进方向。坚持严管和厚爱结合、约束和激励并重，进一步健全严管干部工作体系，</w:t>
      </w:r>
      <w:proofErr w:type="gramStart"/>
      <w:r w:rsidRPr="000B6134">
        <w:rPr>
          <w:rFonts w:ascii="仿宋_GB2312" w:eastAsia="仿宋_GB2312" w:hAnsi="宋体" w:hint="eastAsia"/>
          <w:sz w:val="32"/>
          <w:szCs w:val="32"/>
        </w:rPr>
        <w:t>突出全</w:t>
      </w:r>
      <w:proofErr w:type="gramEnd"/>
      <w:r w:rsidRPr="000B6134">
        <w:rPr>
          <w:rFonts w:ascii="仿宋_GB2312" w:eastAsia="仿宋_GB2312" w:hAnsi="宋体" w:hint="eastAsia"/>
          <w:sz w:val="32"/>
          <w:szCs w:val="32"/>
        </w:rPr>
        <w:t>覆盖、重日常、抓关键三个方面工作。</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责任领导：张敏</w:t>
      </w:r>
      <w:proofErr w:type="gramStart"/>
      <w:r w:rsidRPr="000B6134">
        <w:rPr>
          <w:rFonts w:ascii="仿宋_GB2312" w:eastAsia="仿宋_GB2312" w:hAnsi="宋体" w:hint="eastAsia"/>
          <w:sz w:val="32"/>
          <w:szCs w:val="32"/>
        </w:rPr>
        <w:t>敏</w:t>
      </w:r>
      <w:proofErr w:type="gramEnd"/>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00" w:firstLine="640"/>
        <w:rPr>
          <w:rFonts w:ascii="黑体" w:eastAsia="黑体" w:hAnsi="宋体" w:hint="eastAsia"/>
          <w:sz w:val="32"/>
          <w:szCs w:val="32"/>
        </w:rPr>
      </w:pPr>
      <w:r w:rsidRPr="000B6134">
        <w:rPr>
          <w:rFonts w:ascii="黑体" w:eastAsia="黑体" w:hAnsi="宋体" w:hint="eastAsia"/>
          <w:sz w:val="32"/>
          <w:szCs w:val="32"/>
        </w:rPr>
        <w:t>二、党的建设方面</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1.党的思想建设方面。</w:t>
      </w:r>
    </w:p>
    <w:p w:rsidR="00F810A0" w:rsidRPr="000B6134" w:rsidRDefault="00F810A0" w:rsidP="00F810A0">
      <w:pPr>
        <w:widowControl/>
        <w:spacing w:before="0" w:beforeAutospacing="0" w:after="0" w:afterAutospacing="0" w:line="560" w:lineRule="exact"/>
        <w:ind w:firstLineChars="161" w:firstLine="515"/>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1</w:t>
      </w:r>
      <w:r w:rsidRPr="000B6134">
        <w:rPr>
          <w:rFonts w:ascii="仿宋_GB2312" w:eastAsia="仿宋_GB2312" w:hAnsi="宋体" w:hint="eastAsia"/>
          <w:sz w:val="32"/>
          <w:szCs w:val="32"/>
        </w:rPr>
        <w:t>）专题教育活动落实不到位。在“三严三实”专题教育活动中，查摆问题针对性不强，整改措施过于简单，查摆整改问题不实，重形式轻效果，群众路线教育实践活动和“两学一做”专题教育活动落实不到位。</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在主题教育中将始终做到“六个坚持”：坚持问题导向，建立完善及时发现和解决问题的有效机制，推动各级党组织和党员带着问题学、针对问题改，依靠自身力量修正错误、改进提高；坚持</w:t>
      </w:r>
      <w:proofErr w:type="gramStart"/>
      <w:r w:rsidRPr="000B6134">
        <w:rPr>
          <w:rFonts w:ascii="仿宋_GB2312" w:eastAsia="仿宋_GB2312" w:hAnsi="宋体" w:hint="eastAsia"/>
          <w:sz w:val="32"/>
          <w:szCs w:val="32"/>
        </w:rPr>
        <w:t>以上率</w:t>
      </w:r>
      <w:proofErr w:type="gramEnd"/>
      <w:r w:rsidRPr="000B6134">
        <w:rPr>
          <w:rFonts w:ascii="仿宋_GB2312" w:eastAsia="仿宋_GB2312" w:hAnsi="宋体" w:hint="eastAsia"/>
          <w:sz w:val="32"/>
          <w:szCs w:val="32"/>
        </w:rPr>
        <w:t>下，严格和规范双重组织生活制度，推动领导机关、领导干部学在前、做在先，形成上行下效、整体联动总体效应；坚持分类指导，针对不同层级不同领域不同行业明确工作要求，体现具体化、精准化、差异化；坚持激活基层，充分调动党支部积极性创造性，</w:t>
      </w:r>
      <w:r w:rsidRPr="000B6134">
        <w:rPr>
          <w:rFonts w:ascii="仿宋_GB2312" w:eastAsia="仿宋_GB2312" w:hAnsi="宋体" w:hint="eastAsia"/>
          <w:sz w:val="32"/>
          <w:szCs w:val="32"/>
        </w:rPr>
        <w:lastRenderedPageBreak/>
        <w:t>探索创新党内教育和组织生活的内容形式、途径方法；坚持典型引路，及时总结、宣传优秀党员先进事迹，引导党员、干部见贤思齐，形成榜样力量；坚持常抓不懈，抓常抓细抓长，防止和克服紧一阵松一阵、表面化形式化、学习教育与思想工作实际“两张皮”等不良倾向。</w:t>
      </w:r>
      <w:r>
        <w:rPr>
          <w:rFonts w:ascii="仿宋_GB2312" w:eastAsia="仿宋_GB2312" w:hAnsi="宋体" w:hint="eastAsia"/>
          <w:sz w:val="32"/>
          <w:szCs w:val="32"/>
        </w:rPr>
        <w:t>（2）</w:t>
      </w:r>
      <w:r w:rsidRPr="000B6134">
        <w:rPr>
          <w:rFonts w:ascii="仿宋_GB2312" w:eastAsia="仿宋_GB2312" w:hAnsi="宋体" w:hint="eastAsia"/>
          <w:sz w:val="32"/>
          <w:szCs w:val="32"/>
        </w:rPr>
        <w:t>借助</w:t>
      </w:r>
      <w:proofErr w:type="gramStart"/>
      <w:r w:rsidRPr="000B6134">
        <w:rPr>
          <w:rFonts w:ascii="仿宋_GB2312" w:eastAsia="仿宋_GB2312" w:hAnsi="宋体" w:hint="eastAsia"/>
          <w:sz w:val="32"/>
          <w:szCs w:val="32"/>
        </w:rPr>
        <w:t>启吾大</w:t>
      </w:r>
      <w:proofErr w:type="gramEnd"/>
      <w:r w:rsidRPr="000B6134">
        <w:rPr>
          <w:rFonts w:ascii="仿宋_GB2312" w:eastAsia="仿宋_GB2312" w:hAnsi="宋体" w:hint="eastAsia"/>
          <w:sz w:val="32"/>
          <w:szCs w:val="32"/>
        </w:rPr>
        <w:t>讲堂、</w:t>
      </w:r>
      <w:proofErr w:type="gramStart"/>
      <w:r w:rsidRPr="000B6134">
        <w:rPr>
          <w:rFonts w:ascii="仿宋_GB2312" w:eastAsia="仿宋_GB2312" w:hAnsi="宋体" w:hint="eastAsia"/>
          <w:sz w:val="32"/>
          <w:szCs w:val="32"/>
        </w:rPr>
        <w:t>启吾巡</w:t>
      </w:r>
      <w:proofErr w:type="gramEnd"/>
      <w:r w:rsidRPr="000B6134">
        <w:rPr>
          <w:rFonts w:ascii="仿宋_GB2312" w:eastAsia="仿宋_GB2312" w:hAnsi="宋体" w:hint="eastAsia"/>
          <w:sz w:val="32"/>
          <w:szCs w:val="32"/>
        </w:rPr>
        <w:t>讲堂、</w:t>
      </w:r>
      <w:proofErr w:type="gramStart"/>
      <w:r w:rsidRPr="000B6134">
        <w:rPr>
          <w:rFonts w:ascii="仿宋_GB2312" w:eastAsia="仿宋_GB2312" w:hAnsi="宋体" w:hint="eastAsia"/>
          <w:sz w:val="32"/>
          <w:szCs w:val="32"/>
        </w:rPr>
        <w:t>启吾微</w:t>
      </w:r>
      <w:proofErr w:type="gramEnd"/>
      <w:r w:rsidRPr="000B6134">
        <w:rPr>
          <w:rFonts w:ascii="仿宋_GB2312" w:eastAsia="仿宋_GB2312" w:hAnsi="宋体" w:hint="eastAsia"/>
          <w:sz w:val="32"/>
          <w:szCs w:val="32"/>
        </w:rPr>
        <w:t>课堂“三堂汇学”工作机制，深化拓展道德讲堂、理论讲堂、社科讲堂“三堂融合”工作</w:t>
      </w:r>
      <w:proofErr w:type="gramStart"/>
      <w:r w:rsidRPr="000B6134">
        <w:rPr>
          <w:rFonts w:ascii="仿宋_GB2312" w:eastAsia="仿宋_GB2312" w:hAnsi="宋体" w:hint="eastAsia"/>
          <w:sz w:val="32"/>
          <w:szCs w:val="32"/>
        </w:rPr>
        <w:t>”</w:t>
      </w:r>
      <w:proofErr w:type="gramEnd"/>
      <w:r w:rsidRPr="000B6134">
        <w:rPr>
          <w:rFonts w:ascii="仿宋_GB2312" w:eastAsia="仿宋_GB2312" w:hAnsi="宋体"/>
          <w:sz w:val="32"/>
          <w:szCs w:val="32"/>
        </w:rPr>
        <w:t>,</w:t>
      </w:r>
      <w:r w:rsidRPr="000B6134">
        <w:rPr>
          <w:rFonts w:ascii="仿宋_GB2312" w:eastAsia="仿宋_GB2312" w:hAnsi="宋体" w:hint="eastAsia"/>
          <w:sz w:val="32"/>
          <w:szCs w:val="32"/>
        </w:rPr>
        <w:t>引导广大党员深入学习党的十九大精神以及习近平新时代中国特色社会主义思想。</w:t>
      </w:r>
      <w:r>
        <w:rPr>
          <w:rFonts w:ascii="仿宋_GB2312" w:eastAsia="仿宋_GB2312" w:hAnsi="宋体" w:hint="eastAsia"/>
          <w:sz w:val="32"/>
          <w:szCs w:val="32"/>
        </w:rPr>
        <w:t>（3）</w:t>
      </w:r>
      <w:r w:rsidRPr="000B6134">
        <w:rPr>
          <w:rFonts w:ascii="仿宋_GB2312" w:eastAsia="仿宋_GB2312" w:hAnsi="宋体" w:hint="eastAsia"/>
          <w:sz w:val="32"/>
          <w:szCs w:val="32"/>
        </w:rPr>
        <w:t>健全基层党组织定期学党建、议党建、谋党建和履行管党治党责任专题汇报工作机制。深入</w:t>
      </w:r>
      <w:proofErr w:type="gramStart"/>
      <w:r w:rsidRPr="000B6134">
        <w:rPr>
          <w:rFonts w:ascii="仿宋_GB2312" w:eastAsia="仿宋_GB2312" w:hAnsi="宋体" w:hint="eastAsia"/>
          <w:sz w:val="32"/>
          <w:szCs w:val="32"/>
        </w:rPr>
        <w:t>推进村</w:t>
      </w:r>
      <w:proofErr w:type="gramEnd"/>
      <w:r w:rsidRPr="000B6134">
        <w:rPr>
          <w:rFonts w:ascii="仿宋_GB2312" w:eastAsia="仿宋_GB2312" w:hAnsi="宋体" w:hint="eastAsia"/>
          <w:sz w:val="32"/>
          <w:szCs w:val="32"/>
        </w:rPr>
        <w:t>党组织“五有一化”建设，将“五有一化”建设与强化政治功能、落实服务功能、严格队伍管理相融合。</w:t>
      </w:r>
      <w:r>
        <w:rPr>
          <w:rFonts w:ascii="仿宋_GB2312" w:eastAsia="仿宋_GB2312" w:hAnsi="宋体" w:hint="eastAsia"/>
          <w:sz w:val="32"/>
          <w:szCs w:val="32"/>
        </w:rPr>
        <w:t>（4）</w:t>
      </w:r>
      <w:r w:rsidRPr="000B6134">
        <w:rPr>
          <w:rFonts w:ascii="仿宋_GB2312" w:eastAsia="仿宋_GB2312" w:hAnsi="宋体" w:hint="eastAsia"/>
          <w:sz w:val="32"/>
          <w:szCs w:val="32"/>
        </w:rPr>
        <w:t>以解决问题为引领开展学习教育，把查找解决问题作为规定要求，注重精准对焦、靶向发力，注重广开渠道、深入群众，注重边学边改、即知即改，注重专项治理、重点突破，注重上下联动、整体推动，做到查找问题列清单、整改问题见实效。</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责任领导：管向梅</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张敏</w:t>
      </w:r>
      <w:proofErr w:type="gramStart"/>
      <w:r w:rsidRPr="000B6134">
        <w:rPr>
          <w:rFonts w:ascii="仿宋_GB2312" w:eastAsia="仿宋_GB2312" w:hAnsi="宋体" w:hint="eastAsia"/>
          <w:sz w:val="32"/>
          <w:szCs w:val="32"/>
        </w:rPr>
        <w:t>敏</w:t>
      </w:r>
      <w:proofErr w:type="gramEnd"/>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责任部门：组织、宣传</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2</w:t>
      </w:r>
      <w:r w:rsidRPr="000B6134">
        <w:rPr>
          <w:rFonts w:ascii="仿宋_GB2312" w:eastAsia="仿宋_GB2312" w:hAnsi="宋体" w:hint="eastAsia"/>
          <w:sz w:val="32"/>
          <w:szCs w:val="32"/>
        </w:rPr>
        <w:t>）中心组理论学习制度不健全。一是</w:t>
      </w:r>
      <w:proofErr w:type="gramStart"/>
      <w:r w:rsidRPr="000B6134">
        <w:rPr>
          <w:rFonts w:ascii="仿宋_GB2312" w:eastAsia="仿宋_GB2312" w:hAnsi="宋体" w:hint="eastAsia"/>
          <w:sz w:val="32"/>
          <w:szCs w:val="32"/>
        </w:rPr>
        <w:t>无学习</w:t>
      </w:r>
      <w:proofErr w:type="gramEnd"/>
      <w:r w:rsidRPr="000B6134">
        <w:rPr>
          <w:rFonts w:ascii="仿宋_GB2312" w:eastAsia="仿宋_GB2312" w:hAnsi="宋体" w:hint="eastAsia"/>
          <w:sz w:val="32"/>
          <w:szCs w:val="32"/>
        </w:rPr>
        <w:t>考勤制度、无调查研究制度、无下基层辅导制度、无党风廉政建设定期排查制度，理论中心组学习与实际工作相脱节。二是未能调动广大党员参与学习教育的积极性和主动性，学习教育效果</w:t>
      </w:r>
      <w:r w:rsidRPr="000B6134">
        <w:rPr>
          <w:rFonts w:ascii="仿宋_GB2312" w:eastAsia="仿宋_GB2312" w:hAnsi="宋体" w:hint="eastAsia"/>
          <w:sz w:val="32"/>
          <w:szCs w:val="32"/>
        </w:rPr>
        <w:lastRenderedPageBreak/>
        <w:t>不明显，一些党员在学习教育中仅仅是抄抄学习笔记、照搬心得体会。</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提高认识，增强学习的自觉性。深刻认识理论学习是</w:t>
      </w:r>
      <w:proofErr w:type="gramStart"/>
      <w:r w:rsidRPr="000B6134">
        <w:rPr>
          <w:rFonts w:ascii="仿宋_GB2312" w:eastAsia="仿宋_GB2312" w:hAnsi="宋体" w:hint="eastAsia"/>
          <w:sz w:val="32"/>
          <w:szCs w:val="32"/>
        </w:rPr>
        <w:t>落实用习近</w:t>
      </w:r>
      <w:proofErr w:type="gramEnd"/>
      <w:r w:rsidRPr="000B6134">
        <w:rPr>
          <w:rFonts w:ascii="仿宋_GB2312" w:eastAsia="仿宋_GB2312" w:hAnsi="宋体" w:hint="eastAsia"/>
          <w:sz w:val="32"/>
          <w:szCs w:val="32"/>
        </w:rPr>
        <w:t>平新时代中国特色社会主义思想武装全党战略任务的重要措施，是提高政治水平、理论素养、决策能力的重要途径。通过有效学习，不断提高马克思主义的理论素养和知识水平，坚定政治方向和政治立场，提高政治敏锐性和政治鉴别力；完整、准确地理解和创造性地执行党的路线、方针、政策，正确处理改革、发展、稳定的关系，提高决策水平和领导水平；增强改造主观世界的自觉性，更好地发扬勤政廉政、乐于奉献的敬业精神，为区镇的不断发展</w:t>
      </w:r>
      <w:proofErr w:type="gramStart"/>
      <w:r w:rsidRPr="000B6134">
        <w:rPr>
          <w:rFonts w:ascii="仿宋_GB2312" w:eastAsia="仿宋_GB2312" w:hAnsi="宋体" w:hint="eastAsia"/>
          <w:sz w:val="32"/>
          <w:szCs w:val="32"/>
        </w:rPr>
        <w:t>作出</w:t>
      </w:r>
      <w:proofErr w:type="gramEnd"/>
      <w:r w:rsidRPr="000B6134">
        <w:rPr>
          <w:rFonts w:ascii="仿宋_GB2312" w:eastAsia="仿宋_GB2312" w:hAnsi="宋体" w:hint="eastAsia"/>
          <w:sz w:val="32"/>
          <w:szCs w:val="32"/>
        </w:rPr>
        <w:t>贡献。</w:t>
      </w:r>
      <w:r>
        <w:rPr>
          <w:rFonts w:ascii="仿宋_GB2312" w:eastAsia="仿宋_GB2312" w:hAnsi="宋体" w:hint="eastAsia"/>
          <w:sz w:val="32"/>
          <w:szCs w:val="32"/>
        </w:rPr>
        <w:t>（2）</w:t>
      </w:r>
      <w:r w:rsidRPr="000B6134">
        <w:rPr>
          <w:rFonts w:ascii="仿宋_GB2312" w:eastAsia="仿宋_GB2312" w:hAnsi="宋体" w:hint="eastAsia"/>
          <w:sz w:val="32"/>
          <w:szCs w:val="32"/>
        </w:rPr>
        <w:t>健全中心组理论学习制度。建立健全并严格落实学习考勤制度、调查研究制度等，为学习效果最大化提供坚实制度保障。全年中心组理论学习不少于</w:t>
      </w:r>
      <w:r w:rsidRPr="000B6134">
        <w:rPr>
          <w:rFonts w:ascii="仿宋_GB2312" w:eastAsia="仿宋_GB2312" w:hAnsi="宋体"/>
          <w:sz w:val="32"/>
          <w:szCs w:val="32"/>
        </w:rPr>
        <w:t>12</w:t>
      </w:r>
      <w:r w:rsidRPr="000B6134">
        <w:rPr>
          <w:rFonts w:ascii="仿宋_GB2312" w:eastAsia="仿宋_GB2312" w:hAnsi="宋体" w:hint="eastAsia"/>
          <w:sz w:val="32"/>
          <w:szCs w:val="32"/>
        </w:rPr>
        <w:t>次；同时，中心组成员必须结合区镇实际，创新学习形式，丰富学习内容，紧盯中心工作选择中心组学习内容，接地气、有血性，通过深入基层、外出考察等途径，每年形成</w:t>
      </w:r>
      <w:r w:rsidRPr="000B6134">
        <w:rPr>
          <w:rFonts w:ascii="仿宋_GB2312" w:eastAsia="仿宋_GB2312" w:hAnsi="宋体"/>
          <w:sz w:val="32"/>
          <w:szCs w:val="32"/>
        </w:rPr>
        <w:t>1</w:t>
      </w:r>
      <w:r w:rsidRPr="000B6134">
        <w:rPr>
          <w:rFonts w:ascii="仿宋_GB2312" w:eastAsia="仿宋_GB2312" w:hAnsi="宋体" w:hint="eastAsia"/>
          <w:sz w:val="32"/>
          <w:szCs w:val="32"/>
        </w:rPr>
        <w:t>篇高质量的调研文章；中心组成员要坚持基层联系点制度，结合自身学习的成果，为基层党组织做好学习辅导，确保党建理论宣讲“六进”工作的顺利开展。</w:t>
      </w:r>
      <w:r>
        <w:rPr>
          <w:rFonts w:ascii="仿宋_GB2312" w:eastAsia="仿宋_GB2312" w:hAnsi="宋体" w:hint="eastAsia"/>
          <w:sz w:val="32"/>
          <w:szCs w:val="32"/>
        </w:rPr>
        <w:t>（3）</w:t>
      </w:r>
      <w:r w:rsidRPr="000B6134">
        <w:rPr>
          <w:rFonts w:ascii="仿宋_GB2312" w:eastAsia="仿宋_GB2312" w:hAnsi="宋体" w:hint="eastAsia"/>
          <w:sz w:val="32"/>
          <w:szCs w:val="32"/>
        </w:rPr>
        <w:t>强化学习质量检查。严格落实学习督查考核制度，将中心组理论学习纳入党建工作责任制。按照规章制度认真组织学习质量的检查，考核结果作为年终评先评优重要依据。</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lastRenderedPageBreak/>
        <w:t>责任领导：管向梅</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责任部门：宣传</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3</w:t>
      </w:r>
      <w:r w:rsidRPr="000B6134">
        <w:rPr>
          <w:rFonts w:ascii="仿宋_GB2312" w:eastAsia="仿宋_GB2312" w:hAnsi="宋体" w:hint="eastAsia"/>
          <w:sz w:val="32"/>
          <w:szCs w:val="32"/>
        </w:rPr>
        <w:t>）党内监督意识不强。班子成员普遍存在怕得罪人的思想，相互监督意识不强，从严治党的意识不强。</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强化党性修养。领导班子成员加强党纪党规的学习，树立“四种意识”，认真开展民主生活会，开展批评和自我批评，真正把互相监督意识树立起来，建立起良好的政治生态。</w:t>
      </w:r>
      <w:r>
        <w:rPr>
          <w:rFonts w:ascii="仿宋_GB2312" w:eastAsia="仿宋_GB2312" w:hAnsi="宋体" w:hint="eastAsia"/>
          <w:sz w:val="32"/>
          <w:szCs w:val="32"/>
        </w:rPr>
        <w:t>（2）</w:t>
      </w:r>
      <w:r w:rsidRPr="000B6134">
        <w:rPr>
          <w:rFonts w:ascii="仿宋_GB2312" w:eastAsia="仿宋_GB2312" w:hAnsi="宋体" w:hint="eastAsia"/>
          <w:sz w:val="32"/>
          <w:szCs w:val="32"/>
        </w:rPr>
        <w:t>建章立制。对例会制度、查摆整改问题制度等进行梳理，建立相关制度，健全落实“三会一课”、组织生活会、主题党日、谈心谈话和党员领导干部民主生活会等基本制度，着力提高党内政治生活的政治性、时代性、原则性、战斗性。为党内政治生活正常开展提供制度支持。</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责任领导：管向梅</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张敏</w:t>
      </w:r>
      <w:proofErr w:type="gramStart"/>
      <w:r w:rsidRPr="000B6134">
        <w:rPr>
          <w:rFonts w:ascii="仿宋_GB2312" w:eastAsia="仿宋_GB2312" w:hAnsi="宋体" w:hint="eastAsia"/>
          <w:sz w:val="32"/>
          <w:szCs w:val="32"/>
        </w:rPr>
        <w:t>敏</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冯杰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责任部门：组织、纪工委、宣传、各条线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10" w:firstLine="672"/>
        <w:rPr>
          <w:rFonts w:ascii="楷体_GB2312" w:eastAsia="楷体_GB2312" w:hAnsi="宋体" w:hint="eastAsia"/>
          <w:sz w:val="32"/>
          <w:szCs w:val="32"/>
        </w:rPr>
      </w:pPr>
      <w:r w:rsidRPr="000B6134">
        <w:rPr>
          <w:rFonts w:ascii="楷体_GB2312" w:eastAsia="楷体_GB2312" w:hAnsi="宋体" w:hint="eastAsia"/>
          <w:sz w:val="32"/>
          <w:szCs w:val="32"/>
        </w:rPr>
        <w:t>2.党的组织建设方面</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1</w:t>
      </w:r>
      <w:r w:rsidRPr="000B6134">
        <w:rPr>
          <w:rFonts w:ascii="仿宋_GB2312" w:eastAsia="仿宋_GB2312" w:hAnsi="宋体" w:hint="eastAsia"/>
          <w:sz w:val="32"/>
          <w:szCs w:val="32"/>
        </w:rPr>
        <w:t>）党建工作责任制落实不到位。党（工）委没有专题研究基层党建工作制度，对下级党的工作放任自流，年初无计划，年中无检查，年度无考核，对分管部门和村没有具体的指导，党建工作压力传导层层递减，没有领导班子成员下基层调研党建工作制度及相关资料，无党风廉政建设风险源排查控制制度，对党建薄弱村和单位没有形成硬约束。</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lastRenderedPageBreak/>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完善专题研究基层党建工作制度，加强对下级党的工作的指导、督促、检查，做到年初有计划、年中有检查、年度有考核，层层传递党建工作压力；</w:t>
      </w:r>
      <w:r>
        <w:rPr>
          <w:rFonts w:ascii="仿宋_GB2312" w:eastAsia="仿宋_GB2312" w:hAnsi="宋体" w:hint="eastAsia"/>
          <w:sz w:val="32"/>
          <w:szCs w:val="32"/>
        </w:rPr>
        <w:t>（2）</w:t>
      </w:r>
      <w:r w:rsidRPr="000B6134">
        <w:rPr>
          <w:rFonts w:ascii="仿宋_GB2312" w:eastAsia="仿宋_GB2312" w:hAnsi="宋体" w:hint="eastAsia"/>
          <w:sz w:val="32"/>
          <w:szCs w:val="32"/>
        </w:rPr>
        <w:t>完善领导班子下基层调研党建工作制度，领导班子每月到分管联系的基层党组织检查指导工作不少于</w:t>
      </w:r>
      <w:r w:rsidRPr="000B6134">
        <w:rPr>
          <w:rFonts w:ascii="仿宋_GB2312" w:eastAsia="仿宋_GB2312" w:hAnsi="宋体"/>
          <w:sz w:val="32"/>
          <w:szCs w:val="32"/>
        </w:rPr>
        <w:t>1</w:t>
      </w:r>
      <w:r w:rsidRPr="000B6134">
        <w:rPr>
          <w:rFonts w:ascii="仿宋_GB2312" w:eastAsia="仿宋_GB2312" w:hAnsi="宋体" w:hint="eastAsia"/>
          <w:sz w:val="32"/>
          <w:szCs w:val="32"/>
        </w:rPr>
        <w:t>次，每季度向党工委汇报职责范围的党建工作不少于</w:t>
      </w:r>
      <w:r w:rsidRPr="000B6134">
        <w:rPr>
          <w:rFonts w:ascii="仿宋_GB2312" w:eastAsia="仿宋_GB2312" w:hAnsi="宋体"/>
          <w:sz w:val="32"/>
          <w:szCs w:val="32"/>
        </w:rPr>
        <w:t>1</w:t>
      </w:r>
      <w:r w:rsidRPr="000B6134">
        <w:rPr>
          <w:rFonts w:ascii="仿宋_GB2312" w:eastAsia="仿宋_GB2312" w:hAnsi="宋体" w:hint="eastAsia"/>
          <w:sz w:val="32"/>
          <w:szCs w:val="32"/>
        </w:rPr>
        <w:t>次，每半年对联系点党组织上党课不少于</w:t>
      </w:r>
      <w:r w:rsidRPr="000B6134">
        <w:rPr>
          <w:rFonts w:ascii="仿宋_GB2312" w:eastAsia="仿宋_GB2312" w:hAnsi="宋体"/>
          <w:sz w:val="32"/>
          <w:szCs w:val="32"/>
        </w:rPr>
        <w:t>1</w:t>
      </w:r>
      <w:r w:rsidRPr="000B6134">
        <w:rPr>
          <w:rFonts w:ascii="仿宋_GB2312" w:eastAsia="仿宋_GB2312" w:hAnsi="宋体" w:hint="eastAsia"/>
          <w:sz w:val="32"/>
          <w:szCs w:val="32"/>
        </w:rPr>
        <w:t>次。</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责任领导：管向梅</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张敏</w:t>
      </w:r>
      <w:proofErr w:type="gramStart"/>
      <w:r w:rsidRPr="000B6134">
        <w:rPr>
          <w:rFonts w:ascii="仿宋_GB2312" w:eastAsia="仿宋_GB2312" w:hAnsi="宋体" w:hint="eastAsia"/>
          <w:sz w:val="32"/>
          <w:szCs w:val="32"/>
        </w:rPr>
        <w:t>敏</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冯杰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责任部门：组织、宣传、纪工委、各条线</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2</w:t>
      </w:r>
      <w:r w:rsidRPr="000B6134">
        <w:rPr>
          <w:rFonts w:ascii="仿宋_GB2312" w:eastAsia="仿宋_GB2312" w:hAnsi="宋体" w:hint="eastAsia"/>
          <w:sz w:val="32"/>
          <w:szCs w:val="32"/>
        </w:rPr>
        <w:t>）基层党建工作台账不规范。一是在机关支部记录中出现了党（工）委民主生活会内容；二是部分支部活动台帐不规范，有的活动信息空白；三是个别基层村支部缺少党内民主生活方面的会议记录，发展的新党员在台</w:t>
      </w:r>
      <w:proofErr w:type="gramStart"/>
      <w:r w:rsidRPr="000B6134">
        <w:rPr>
          <w:rFonts w:ascii="仿宋_GB2312" w:eastAsia="仿宋_GB2312" w:hAnsi="宋体" w:hint="eastAsia"/>
          <w:sz w:val="32"/>
          <w:szCs w:val="32"/>
        </w:rPr>
        <w:t>账</w:t>
      </w:r>
      <w:proofErr w:type="gramEnd"/>
      <w:r w:rsidRPr="000B6134">
        <w:rPr>
          <w:rFonts w:ascii="仿宋_GB2312" w:eastAsia="仿宋_GB2312" w:hAnsi="宋体" w:hint="eastAsia"/>
          <w:sz w:val="32"/>
          <w:szCs w:val="32"/>
        </w:rPr>
        <w:t>资料中没有记录；四是个别党支部未独立开展党建工作。</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推进基层党建制度规范化，细化“三会一课”“组织生活会”“民主评议党员”等组织生活制度，建立党建工作专题报告、述职评议、工作纪实机制，着力压实党建工作责任。</w:t>
      </w:r>
      <w:r>
        <w:rPr>
          <w:rFonts w:ascii="仿宋_GB2312" w:eastAsia="仿宋_GB2312" w:hAnsi="宋体" w:hint="eastAsia"/>
          <w:sz w:val="32"/>
          <w:szCs w:val="32"/>
        </w:rPr>
        <w:t>（2）</w:t>
      </w:r>
      <w:r w:rsidRPr="000B6134">
        <w:rPr>
          <w:rFonts w:ascii="仿宋_GB2312" w:eastAsia="仿宋_GB2312" w:hAnsi="宋体" w:hint="eastAsia"/>
          <w:sz w:val="32"/>
          <w:szCs w:val="32"/>
        </w:rPr>
        <w:t>文档管理标准化。进一步规范支部主题活动、会议学习、党员基本信息、党费管理等各项工作的工作留痕。组织、落实等记录逐一详细规范，各项记录分门别类整理归档，台账分类装订，做到基础资料管理有标可依、数据动态更新有据可查。</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lastRenderedPageBreak/>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责任领导：管向梅</w:t>
      </w:r>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张敏</w:t>
      </w:r>
      <w:proofErr w:type="gramStart"/>
      <w:r w:rsidRPr="000B6134">
        <w:rPr>
          <w:rFonts w:ascii="仿宋_GB2312" w:eastAsia="仿宋_GB2312" w:hAnsi="宋体" w:hint="eastAsia"/>
          <w:sz w:val="32"/>
          <w:szCs w:val="32"/>
        </w:rPr>
        <w:t>敏</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冯杰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责任部门：组织、宣传、纪工委、各条线</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3</w:t>
      </w:r>
      <w:r w:rsidRPr="000B6134">
        <w:rPr>
          <w:rFonts w:ascii="仿宋_GB2312" w:eastAsia="仿宋_GB2312" w:hAnsi="宋体" w:hint="eastAsia"/>
          <w:sz w:val="32"/>
          <w:szCs w:val="32"/>
        </w:rPr>
        <w:t>）党费收缴不规范，党员缴纳主动性不高。</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整改措施：党费收缴根据《党章》和按照</w:t>
      </w:r>
      <w:proofErr w:type="gramStart"/>
      <w:r w:rsidRPr="000B6134">
        <w:rPr>
          <w:rFonts w:ascii="仿宋_GB2312" w:eastAsia="仿宋_GB2312" w:hAnsi="宋体" w:hint="eastAsia"/>
          <w:sz w:val="32"/>
          <w:szCs w:val="32"/>
        </w:rPr>
        <w:t>启组发</w:t>
      </w:r>
      <w:proofErr w:type="gramEnd"/>
      <w:r w:rsidRPr="000B6134">
        <w:rPr>
          <w:rFonts w:ascii="宋体" w:hAnsi="宋体" w:cs="宋体" w:hint="eastAsia"/>
          <w:sz w:val="32"/>
          <w:szCs w:val="32"/>
        </w:rPr>
        <w:t>﹝</w:t>
      </w:r>
      <w:r w:rsidRPr="000B6134">
        <w:rPr>
          <w:rFonts w:ascii="仿宋_GB2312" w:eastAsia="仿宋_GB2312" w:hAnsi="宋体"/>
          <w:sz w:val="32"/>
          <w:szCs w:val="32"/>
        </w:rPr>
        <w:t>2017</w:t>
      </w:r>
      <w:r w:rsidRPr="000B6134">
        <w:rPr>
          <w:rFonts w:ascii="宋体" w:hAnsi="宋体" w:cs="宋体" w:hint="eastAsia"/>
          <w:sz w:val="32"/>
          <w:szCs w:val="32"/>
        </w:rPr>
        <w:t>﹞</w:t>
      </w:r>
      <w:r w:rsidRPr="000B6134">
        <w:rPr>
          <w:rFonts w:ascii="仿宋_GB2312" w:eastAsia="仿宋_GB2312" w:hAnsi="宋体"/>
          <w:sz w:val="32"/>
          <w:szCs w:val="32"/>
        </w:rPr>
        <w:t>27</w:t>
      </w:r>
      <w:r w:rsidRPr="000B6134">
        <w:rPr>
          <w:rFonts w:ascii="仿宋_GB2312" w:eastAsia="仿宋_GB2312" w:hAnsi="宋体" w:hint="eastAsia"/>
          <w:sz w:val="32"/>
          <w:szCs w:val="32"/>
        </w:rPr>
        <w:t>号《关于进一步规范党费工作的通知》规定执行。</w:t>
      </w:r>
      <w:r>
        <w:rPr>
          <w:rFonts w:ascii="仿宋_GB2312" w:eastAsia="仿宋_GB2312" w:hAnsi="宋体" w:hint="eastAsia"/>
          <w:sz w:val="32"/>
          <w:szCs w:val="32"/>
        </w:rPr>
        <w:t>（1）</w:t>
      </w:r>
      <w:r w:rsidRPr="000B6134">
        <w:rPr>
          <w:rFonts w:ascii="仿宋_GB2312" w:eastAsia="仿宋_GB2312" w:hAnsi="宋体" w:hint="eastAsia"/>
          <w:sz w:val="32"/>
          <w:szCs w:val="32"/>
        </w:rPr>
        <w:t>党费收缴。由组织委员负总责，各基层党组织书记负责抓好收缴工作。年初统一发放党员党费收缴情况统计表，以支部为单位把党费数额核算到个人，确保按比例交纳党费。将收缴统计表发放到每个党员手中，明确党员的权利、义务等内容的同时，及时准确地记录个人党费收缴情况。</w:t>
      </w:r>
      <w:r>
        <w:rPr>
          <w:rFonts w:ascii="仿宋_GB2312" w:eastAsia="仿宋_GB2312" w:hAnsi="宋体" w:hint="eastAsia"/>
          <w:sz w:val="32"/>
          <w:szCs w:val="32"/>
        </w:rPr>
        <w:t>（2）</w:t>
      </w:r>
      <w:r w:rsidRPr="000B6134">
        <w:rPr>
          <w:rFonts w:ascii="仿宋_GB2312" w:eastAsia="仿宋_GB2312" w:hAnsi="宋体" w:hint="eastAsia"/>
          <w:sz w:val="32"/>
          <w:szCs w:val="32"/>
        </w:rPr>
        <w:t>党费管理。由党工委收缴的党费全部上缴到财政党费专户，并由财政局全额上缴市委组织部党费专户</w:t>
      </w:r>
      <w:r>
        <w:rPr>
          <w:rFonts w:ascii="仿宋_GB2312" w:eastAsia="仿宋_GB2312" w:hAnsi="宋体" w:hint="eastAsia"/>
          <w:sz w:val="32"/>
          <w:szCs w:val="32"/>
        </w:rPr>
        <w:t>。（3）</w:t>
      </w:r>
      <w:r w:rsidRPr="000B6134">
        <w:rPr>
          <w:rFonts w:ascii="仿宋_GB2312" w:eastAsia="仿宋_GB2312" w:hAnsi="宋体" w:hint="eastAsia"/>
          <w:sz w:val="32"/>
          <w:szCs w:val="32"/>
        </w:rPr>
        <w:t>党费使用。市委组织部返还党费专用于困难党员帮服、党建活动的开展。</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牵头领导：张燕峰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责任领导：张敏</w:t>
      </w:r>
      <w:proofErr w:type="gramStart"/>
      <w:r w:rsidRPr="000B6134">
        <w:rPr>
          <w:rFonts w:ascii="仿宋_GB2312" w:eastAsia="仿宋_GB2312" w:hAnsi="宋体" w:hint="eastAsia"/>
          <w:sz w:val="32"/>
          <w:szCs w:val="32"/>
        </w:rPr>
        <w:t>敏</w:t>
      </w:r>
      <w:proofErr w:type="gramEnd"/>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4</w:t>
      </w:r>
      <w:r w:rsidRPr="000B6134">
        <w:rPr>
          <w:rFonts w:ascii="仿宋_GB2312" w:eastAsia="仿宋_GB2312" w:hAnsi="宋体" w:hint="eastAsia"/>
          <w:sz w:val="32"/>
          <w:szCs w:val="32"/>
        </w:rPr>
        <w:t>）其他方面。村级党的组织能力弱化。</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提升组织影响力。创新党组织设置方式，深化农业基地</w:t>
      </w:r>
      <w:r w:rsidRPr="000B6134">
        <w:rPr>
          <w:rFonts w:ascii="仿宋_GB2312" w:eastAsia="仿宋_GB2312" w:hAnsi="宋体"/>
          <w:sz w:val="32"/>
          <w:szCs w:val="32"/>
        </w:rPr>
        <w:t>+</w:t>
      </w:r>
      <w:r w:rsidRPr="000B6134">
        <w:rPr>
          <w:rFonts w:ascii="仿宋_GB2312" w:eastAsia="仿宋_GB2312" w:hAnsi="宋体" w:hint="eastAsia"/>
          <w:sz w:val="32"/>
          <w:szCs w:val="32"/>
        </w:rPr>
        <w:t>支部、农业园区</w:t>
      </w:r>
      <w:r w:rsidRPr="000B6134">
        <w:rPr>
          <w:rFonts w:ascii="仿宋_GB2312" w:eastAsia="仿宋_GB2312" w:hAnsi="宋体"/>
          <w:sz w:val="32"/>
          <w:szCs w:val="32"/>
        </w:rPr>
        <w:t>+</w:t>
      </w:r>
      <w:r w:rsidRPr="000B6134">
        <w:rPr>
          <w:rFonts w:ascii="仿宋_GB2312" w:eastAsia="仿宋_GB2312" w:hAnsi="宋体" w:hint="eastAsia"/>
          <w:sz w:val="32"/>
          <w:szCs w:val="32"/>
        </w:rPr>
        <w:t>支部、农业协会</w:t>
      </w:r>
      <w:r w:rsidRPr="000B6134">
        <w:rPr>
          <w:rFonts w:ascii="仿宋_GB2312" w:eastAsia="仿宋_GB2312" w:hAnsi="宋体"/>
          <w:sz w:val="32"/>
          <w:szCs w:val="32"/>
        </w:rPr>
        <w:t>+</w:t>
      </w:r>
      <w:r w:rsidRPr="000B6134">
        <w:rPr>
          <w:rFonts w:ascii="仿宋_GB2312" w:eastAsia="仿宋_GB2312" w:hAnsi="宋体" w:hint="eastAsia"/>
          <w:sz w:val="32"/>
          <w:szCs w:val="32"/>
        </w:rPr>
        <w:t>支部、家庭农场等</w:t>
      </w:r>
      <w:proofErr w:type="gramStart"/>
      <w:r w:rsidRPr="000B6134">
        <w:rPr>
          <w:rFonts w:ascii="仿宋_GB2312" w:eastAsia="仿宋_GB2312" w:hAnsi="宋体" w:hint="eastAsia"/>
          <w:sz w:val="32"/>
          <w:szCs w:val="32"/>
        </w:rPr>
        <w:t>产业党建</w:t>
      </w:r>
      <w:proofErr w:type="gramEnd"/>
      <w:r w:rsidRPr="000B6134">
        <w:rPr>
          <w:rFonts w:ascii="仿宋_GB2312" w:eastAsia="仿宋_GB2312" w:hAnsi="宋体" w:hint="eastAsia"/>
          <w:sz w:val="32"/>
          <w:szCs w:val="32"/>
        </w:rPr>
        <w:t>模式，突出基层党组织有效覆盖。围绕“两联四讲四引领”要求，深化“一刻钟党建”工程，多渠道教</w:t>
      </w:r>
      <w:r w:rsidRPr="000B6134">
        <w:rPr>
          <w:rFonts w:ascii="仿宋_GB2312" w:eastAsia="仿宋_GB2312" w:hAnsi="宋体" w:hint="eastAsia"/>
          <w:sz w:val="32"/>
          <w:szCs w:val="32"/>
        </w:rPr>
        <w:lastRenderedPageBreak/>
        <w:t>育引导党员群众，着力解决基层党组织虚化、弱化、边缘化问题，充分发挥党组织在推动强村富民、基层治理等方面的政治核心作用。</w:t>
      </w:r>
      <w:r>
        <w:rPr>
          <w:rFonts w:ascii="仿宋_GB2312" w:eastAsia="仿宋_GB2312" w:hAnsi="宋体" w:hint="eastAsia"/>
          <w:sz w:val="32"/>
          <w:szCs w:val="32"/>
        </w:rPr>
        <w:t>（2）</w:t>
      </w:r>
      <w:r w:rsidRPr="000B6134">
        <w:rPr>
          <w:rFonts w:ascii="仿宋_GB2312" w:eastAsia="仿宋_GB2312" w:hAnsi="宋体" w:hint="eastAsia"/>
          <w:sz w:val="32"/>
          <w:szCs w:val="32"/>
        </w:rPr>
        <w:t>彰</w:t>
      </w:r>
      <w:proofErr w:type="gramStart"/>
      <w:r w:rsidRPr="000B6134">
        <w:rPr>
          <w:rFonts w:ascii="仿宋_GB2312" w:eastAsia="仿宋_GB2312" w:hAnsi="宋体" w:hint="eastAsia"/>
          <w:sz w:val="32"/>
          <w:szCs w:val="32"/>
        </w:rPr>
        <w:t>显组织</w:t>
      </w:r>
      <w:proofErr w:type="gramEnd"/>
      <w:r w:rsidRPr="000B6134">
        <w:rPr>
          <w:rFonts w:ascii="仿宋_GB2312" w:eastAsia="仿宋_GB2312" w:hAnsi="宋体" w:hint="eastAsia"/>
          <w:sz w:val="32"/>
          <w:szCs w:val="32"/>
        </w:rPr>
        <w:t>凝聚力。深入</w:t>
      </w:r>
      <w:proofErr w:type="gramStart"/>
      <w:r w:rsidRPr="000B6134">
        <w:rPr>
          <w:rFonts w:ascii="仿宋_GB2312" w:eastAsia="仿宋_GB2312" w:hAnsi="宋体" w:hint="eastAsia"/>
          <w:sz w:val="32"/>
          <w:szCs w:val="32"/>
        </w:rPr>
        <w:t>推进村</w:t>
      </w:r>
      <w:proofErr w:type="gramEnd"/>
      <w:r w:rsidRPr="000B6134">
        <w:rPr>
          <w:rFonts w:ascii="仿宋_GB2312" w:eastAsia="仿宋_GB2312" w:hAnsi="宋体" w:hint="eastAsia"/>
          <w:sz w:val="32"/>
          <w:szCs w:val="32"/>
        </w:rPr>
        <w:t>党组织“五有一化”建设，全面实施村级党组织“红心小院”工程，完善党群议事会等制度，将村党组织建设与强化政治功能、落实服务功能、严格队伍管理相融合。</w:t>
      </w:r>
      <w:r>
        <w:rPr>
          <w:rFonts w:ascii="仿宋_GB2312" w:eastAsia="仿宋_GB2312" w:hAnsi="宋体" w:hint="eastAsia"/>
          <w:sz w:val="32"/>
          <w:szCs w:val="32"/>
        </w:rPr>
        <w:t>（3）</w:t>
      </w:r>
      <w:r w:rsidRPr="000B6134">
        <w:rPr>
          <w:rFonts w:ascii="仿宋_GB2312" w:eastAsia="仿宋_GB2312" w:hAnsi="宋体" w:hint="eastAsia"/>
          <w:sz w:val="32"/>
          <w:szCs w:val="32"/>
        </w:rPr>
        <w:t>提高组织执行力。不断优化党员队伍整体结构，严把党员教育关口，强化党员记实管理和“三评两定</w:t>
      </w:r>
      <w:proofErr w:type="gramStart"/>
      <w:r w:rsidRPr="000B6134">
        <w:rPr>
          <w:rFonts w:ascii="仿宋_GB2312" w:eastAsia="仿宋_GB2312" w:hAnsi="宋体" w:hint="eastAsia"/>
          <w:sz w:val="32"/>
          <w:szCs w:val="32"/>
        </w:rPr>
        <w:t>一</w:t>
      </w:r>
      <w:proofErr w:type="gramEnd"/>
      <w:r w:rsidRPr="000B6134">
        <w:rPr>
          <w:rFonts w:ascii="仿宋_GB2312" w:eastAsia="仿宋_GB2312" w:hAnsi="宋体" w:hint="eastAsia"/>
          <w:sz w:val="32"/>
          <w:szCs w:val="32"/>
        </w:rPr>
        <w:t>公示”季度党员</w:t>
      </w:r>
      <w:proofErr w:type="gramStart"/>
      <w:r w:rsidRPr="000B6134">
        <w:rPr>
          <w:rFonts w:ascii="仿宋_GB2312" w:eastAsia="仿宋_GB2312" w:hAnsi="宋体" w:hint="eastAsia"/>
          <w:sz w:val="32"/>
          <w:szCs w:val="32"/>
        </w:rPr>
        <w:t>星级化考评</w:t>
      </w:r>
      <w:proofErr w:type="gramEnd"/>
      <w:r w:rsidRPr="000B6134">
        <w:rPr>
          <w:rFonts w:ascii="仿宋_GB2312" w:eastAsia="仿宋_GB2312" w:hAnsi="宋体" w:hint="eastAsia"/>
          <w:sz w:val="32"/>
          <w:szCs w:val="32"/>
        </w:rPr>
        <w:t>，着力提高基层党员理论素养和</w:t>
      </w:r>
      <w:proofErr w:type="gramStart"/>
      <w:r w:rsidRPr="000B6134">
        <w:rPr>
          <w:rFonts w:ascii="仿宋_GB2312" w:eastAsia="仿宋_GB2312" w:hAnsi="宋体" w:hint="eastAsia"/>
          <w:sz w:val="32"/>
          <w:szCs w:val="32"/>
        </w:rPr>
        <w:t>履职能</w:t>
      </w:r>
      <w:proofErr w:type="gramEnd"/>
      <w:r w:rsidRPr="000B6134">
        <w:rPr>
          <w:rFonts w:ascii="仿宋_GB2312" w:eastAsia="仿宋_GB2312" w:hAnsi="宋体" w:hint="eastAsia"/>
          <w:sz w:val="32"/>
          <w:szCs w:val="32"/>
        </w:rPr>
        <w:t>力。广泛开展“身边好党员”人物评选活动，树立党员良好形象。</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牵头领导：</w:t>
      </w:r>
      <w:proofErr w:type="gramStart"/>
      <w:r w:rsidRPr="000B6134">
        <w:rPr>
          <w:rFonts w:ascii="仿宋_GB2312" w:eastAsia="仿宋_GB2312" w:hAnsi="宋体" w:hint="eastAsia"/>
          <w:sz w:val="32"/>
          <w:szCs w:val="32"/>
        </w:rPr>
        <w:t>陆旭辉</w:t>
      </w:r>
      <w:proofErr w:type="gramEnd"/>
      <w:r w:rsidRPr="000B6134">
        <w:rPr>
          <w:rFonts w:ascii="仿宋_GB2312" w:eastAsia="仿宋_GB2312" w:hAnsi="宋体"/>
          <w:sz w:val="32"/>
          <w:szCs w:val="32"/>
        </w:rPr>
        <w:t xml:space="preserve">  </w:t>
      </w:r>
      <w:r w:rsidRPr="000B6134">
        <w:rPr>
          <w:rFonts w:ascii="仿宋_GB2312" w:eastAsia="仿宋_GB2312" w:hAnsi="宋体" w:hint="eastAsia"/>
          <w:sz w:val="32"/>
          <w:szCs w:val="32"/>
        </w:rPr>
        <w:t>姚赛花</w:t>
      </w:r>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责任部门：组织</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hint="eastAsia"/>
          <w:sz w:val="32"/>
          <w:szCs w:val="32"/>
        </w:rPr>
      </w:pPr>
      <w:r w:rsidRPr="000B6134">
        <w:rPr>
          <w:rFonts w:ascii="仿宋_GB2312" w:eastAsia="仿宋_GB2312" w:hAnsi="宋体" w:hint="eastAsia"/>
          <w:sz w:val="32"/>
          <w:szCs w:val="32"/>
        </w:rPr>
        <w:t>整改时限：立即整改、长期坚持</w:t>
      </w:r>
    </w:p>
    <w:p w:rsidR="00F810A0" w:rsidRPr="003C1EA8" w:rsidRDefault="00F810A0" w:rsidP="00F810A0">
      <w:pPr>
        <w:widowControl/>
        <w:spacing w:before="0" w:beforeAutospacing="0" w:after="0" w:afterAutospacing="0" w:line="560" w:lineRule="exact"/>
        <w:ind w:firstLineChars="200" w:firstLine="640"/>
        <w:rPr>
          <w:rFonts w:ascii="黑体" w:eastAsia="黑体" w:hAnsi="宋体" w:hint="eastAsia"/>
          <w:sz w:val="32"/>
          <w:szCs w:val="32"/>
        </w:rPr>
      </w:pPr>
      <w:r w:rsidRPr="003C1EA8">
        <w:rPr>
          <w:rFonts w:ascii="黑体" w:eastAsia="黑体" w:hAnsi="宋体" w:hint="eastAsia"/>
          <w:sz w:val="32"/>
          <w:szCs w:val="32"/>
        </w:rPr>
        <w:t>三、全面从严治党以及党风廉政建设和反腐败工作方面</w:t>
      </w:r>
    </w:p>
    <w:p w:rsidR="00F810A0" w:rsidRPr="003C1EA8" w:rsidRDefault="00F810A0" w:rsidP="00F810A0">
      <w:pPr>
        <w:widowControl/>
        <w:spacing w:before="0" w:beforeAutospacing="0" w:after="0" w:afterAutospacing="0" w:line="560" w:lineRule="exact"/>
        <w:ind w:firstLineChars="200" w:firstLine="640"/>
        <w:rPr>
          <w:rFonts w:ascii="楷体_GB2312" w:eastAsia="楷体_GB2312" w:hAnsi="宋体" w:hint="eastAsia"/>
          <w:sz w:val="32"/>
          <w:szCs w:val="32"/>
        </w:rPr>
      </w:pPr>
      <w:r w:rsidRPr="003C1EA8">
        <w:rPr>
          <w:rFonts w:ascii="楷体_GB2312" w:eastAsia="楷体_GB2312" w:hAnsi="宋体" w:hint="eastAsia"/>
          <w:sz w:val="32"/>
          <w:szCs w:val="32"/>
        </w:rPr>
        <w:t>1.工作纪律方面</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1</w:t>
      </w:r>
      <w:r w:rsidRPr="000B6134">
        <w:rPr>
          <w:rFonts w:ascii="仿宋_GB2312" w:eastAsia="仿宋_GB2312" w:hAnsi="宋体" w:hint="eastAsia"/>
          <w:sz w:val="32"/>
          <w:szCs w:val="32"/>
        </w:rPr>
        <w:t>）工程项目建设、招投标方面管理混乱。对施工单位资质把关不严，工程款支付不符合规定。</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加强党风廉政建设。切实强化思想教育工作，认真学习党的各项政策方针；健全完善规章制度，筑牢反腐倡廉“防火墙”；加大监督执纪力度，充分运用监督执纪“四种形态”，前移关口，做到无病防治、有病早治、小病快治、重病严治。</w:t>
      </w:r>
      <w:r>
        <w:rPr>
          <w:rFonts w:ascii="仿宋_GB2312" w:eastAsia="仿宋_GB2312" w:hAnsi="宋体" w:hint="eastAsia"/>
          <w:sz w:val="32"/>
          <w:szCs w:val="32"/>
        </w:rPr>
        <w:t>（2）</w:t>
      </w:r>
      <w:r w:rsidRPr="000B6134">
        <w:rPr>
          <w:rFonts w:ascii="仿宋_GB2312" w:eastAsia="仿宋_GB2312" w:hAnsi="宋体" w:hint="eastAsia"/>
          <w:sz w:val="32"/>
          <w:szCs w:val="32"/>
        </w:rPr>
        <w:t>加强招投标管理。制定内部招投标流程，建立内审机制，强化监督，规范交易行为，让权力</w:t>
      </w:r>
      <w:r w:rsidRPr="000B6134">
        <w:rPr>
          <w:rFonts w:ascii="仿宋_GB2312" w:eastAsia="仿宋_GB2312" w:hAnsi="宋体" w:hint="eastAsia"/>
          <w:sz w:val="32"/>
          <w:szCs w:val="32"/>
        </w:rPr>
        <w:lastRenderedPageBreak/>
        <w:t>在阳光下运行。</w:t>
      </w:r>
      <w:r>
        <w:rPr>
          <w:rFonts w:ascii="仿宋_GB2312" w:eastAsia="仿宋_GB2312" w:hAnsi="宋体" w:hint="eastAsia"/>
          <w:sz w:val="32"/>
          <w:szCs w:val="32"/>
        </w:rPr>
        <w:t>（3）</w:t>
      </w:r>
      <w:r w:rsidRPr="000B6134">
        <w:rPr>
          <w:rFonts w:ascii="仿宋_GB2312" w:eastAsia="仿宋_GB2312" w:hAnsi="宋体" w:hint="eastAsia"/>
          <w:sz w:val="32"/>
          <w:szCs w:val="32"/>
        </w:rPr>
        <w:t>切实提高工作作风。严格支付程序，财政严把支付关，不符合规定的坚决不予支付。畅通信访举报通道，严肃查处违纪违法行为，维护群众和国家利益。</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牵头领导：姚赛花</w:t>
      </w:r>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责任领导：张健</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责任部门：财政、建设、各条线</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（2）往来款项清理不及时。在支付工程款、提供担保过程中，存在多支付工程款、担保</w:t>
      </w:r>
      <w:proofErr w:type="gramStart"/>
      <w:r w:rsidRPr="000B6134">
        <w:rPr>
          <w:rFonts w:ascii="仿宋_GB2312" w:eastAsia="仿宋_GB2312" w:hAnsi="宋体" w:hint="eastAsia"/>
          <w:sz w:val="32"/>
          <w:szCs w:val="32"/>
        </w:rPr>
        <w:t>代偿款未及</w:t>
      </w:r>
      <w:proofErr w:type="gramEnd"/>
      <w:r w:rsidRPr="000B6134">
        <w:rPr>
          <w:rFonts w:ascii="仿宋_GB2312" w:eastAsia="仿宋_GB2312" w:hAnsi="宋体" w:hint="eastAsia"/>
          <w:sz w:val="32"/>
          <w:szCs w:val="32"/>
        </w:rPr>
        <w:t>时追偿等问题。</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开展往来</w:t>
      </w:r>
      <w:proofErr w:type="gramStart"/>
      <w:r w:rsidRPr="000B6134">
        <w:rPr>
          <w:rFonts w:ascii="仿宋_GB2312" w:eastAsia="仿宋_GB2312" w:hAnsi="宋体" w:hint="eastAsia"/>
          <w:sz w:val="32"/>
          <w:szCs w:val="32"/>
        </w:rPr>
        <w:t>款清理</w:t>
      </w:r>
      <w:proofErr w:type="gramEnd"/>
      <w:r w:rsidRPr="000B6134">
        <w:rPr>
          <w:rFonts w:ascii="仿宋_GB2312" w:eastAsia="仿宋_GB2312" w:hAnsi="宋体" w:hint="eastAsia"/>
          <w:sz w:val="32"/>
          <w:szCs w:val="32"/>
        </w:rPr>
        <w:t>工作。梳理历年的往来款情况。对照标准制定有关措施，对每笔往来</w:t>
      </w:r>
      <w:proofErr w:type="gramStart"/>
      <w:r w:rsidRPr="000B6134">
        <w:rPr>
          <w:rFonts w:ascii="仿宋_GB2312" w:eastAsia="仿宋_GB2312" w:hAnsi="宋体" w:hint="eastAsia"/>
          <w:sz w:val="32"/>
          <w:szCs w:val="32"/>
        </w:rPr>
        <w:t>款认真</w:t>
      </w:r>
      <w:proofErr w:type="gramEnd"/>
      <w:r w:rsidRPr="000B6134">
        <w:rPr>
          <w:rFonts w:ascii="仿宋_GB2312" w:eastAsia="仿宋_GB2312" w:hAnsi="宋体" w:hint="eastAsia"/>
          <w:sz w:val="32"/>
          <w:szCs w:val="32"/>
        </w:rPr>
        <w:t>开展清理工作，确保后续问题逐步消化。</w:t>
      </w:r>
      <w:r>
        <w:rPr>
          <w:rFonts w:ascii="仿宋_GB2312" w:eastAsia="仿宋_GB2312" w:hAnsi="宋体" w:hint="eastAsia"/>
          <w:sz w:val="32"/>
          <w:szCs w:val="32"/>
        </w:rPr>
        <w:t>（2）</w:t>
      </w:r>
      <w:r w:rsidRPr="000B6134">
        <w:rPr>
          <w:rFonts w:ascii="仿宋_GB2312" w:eastAsia="仿宋_GB2312" w:hAnsi="宋体" w:hint="eastAsia"/>
          <w:sz w:val="32"/>
          <w:szCs w:val="32"/>
        </w:rPr>
        <w:t>规范今后行为。制定有关规章制度，约束财务行为，确保不发生此类问题。</w:t>
      </w:r>
      <w:r>
        <w:rPr>
          <w:rFonts w:ascii="仿宋_GB2312" w:eastAsia="仿宋_GB2312" w:hAnsi="宋体" w:hint="eastAsia"/>
          <w:sz w:val="32"/>
          <w:szCs w:val="32"/>
        </w:rPr>
        <w:t>（3）</w:t>
      </w:r>
      <w:proofErr w:type="gramStart"/>
      <w:r w:rsidRPr="000B6134">
        <w:rPr>
          <w:rFonts w:ascii="仿宋_GB2312" w:eastAsia="仿宋_GB2312" w:hAnsi="宋体" w:hint="eastAsia"/>
          <w:sz w:val="32"/>
          <w:szCs w:val="32"/>
        </w:rPr>
        <w:t>强化作风</w:t>
      </w:r>
      <w:proofErr w:type="gramEnd"/>
      <w:r w:rsidRPr="000B6134">
        <w:rPr>
          <w:rFonts w:ascii="仿宋_GB2312" w:eastAsia="仿宋_GB2312" w:hAnsi="宋体" w:hint="eastAsia"/>
          <w:sz w:val="32"/>
          <w:szCs w:val="32"/>
        </w:rPr>
        <w:t>建设。开展系列教育活动，提高风险意识、责任意识、防控意识，增强工作主动性、自觉性，防范问题风险。</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牵头领导：姚赛花</w:t>
      </w:r>
      <w:r w:rsidRPr="000B6134">
        <w:rPr>
          <w:rFonts w:ascii="仿宋_GB2312" w:eastAsia="仿宋_GB2312" w:hAnsi="宋体"/>
          <w:sz w:val="32"/>
          <w:szCs w:val="32"/>
        </w:rPr>
        <w:t xml:space="preserve">  </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责任领导：张健</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责任部门：财政、各条线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0B6134" w:rsidRDefault="00F810A0" w:rsidP="00F810A0">
      <w:pPr>
        <w:widowControl/>
        <w:spacing w:before="0" w:beforeAutospacing="0" w:after="0" w:afterAutospacing="0" w:line="560" w:lineRule="exact"/>
        <w:ind w:firstLineChars="150" w:firstLine="480"/>
        <w:rPr>
          <w:rFonts w:ascii="仿宋_GB2312" w:eastAsia="仿宋_GB2312" w:hAnsi="宋体"/>
          <w:sz w:val="32"/>
          <w:szCs w:val="32"/>
        </w:rPr>
      </w:pPr>
      <w:r w:rsidRPr="000B6134">
        <w:rPr>
          <w:rFonts w:ascii="仿宋_GB2312" w:eastAsia="仿宋_GB2312" w:hAnsi="宋体" w:hint="eastAsia"/>
          <w:sz w:val="32"/>
          <w:szCs w:val="32"/>
        </w:rPr>
        <w:t>（</w:t>
      </w:r>
      <w:r w:rsidRPr="000B6134">
        <w:rPr>
          <w:rFonts w:ascii="仿宋_GB2312" w:eastAsia="仿宋_GB2312" w:hAnsi="宋体"/>
          <w:sz w:val="32"/>
          <w:szCs w:val="32"/>
        </w:rPr>
        <w:t>4</w:t>
      </w:r>
      <w:r w:rsidRPr="000B6134">
        <w:rPr>
          <w:rFonts w:ascii="仿宋_GB2312" w:eastAsia="仿宋_GB2312" w:hAnsi="宋体" w:hint="eastAsia"/>
          <w:sz w:val="32"/>
          <w:szCs w:val="32"/>
        </w:rPr>
        <w:t>）会计业务核算不认真、不仔细、不规范。存在重复支付、多支付等问题。</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加强作风建设。在全体机关干部中开展作风建设年活动，提高干部责任意识，提升工作能力，确保会计核算质量。</w:t>
      </w:r>
      <w:r>
        <w:rPr>
          <w:rFonts w:ascii="仿宋_GB2312" w:eastAsia="仿宋_GB2312" w:hAnsi="宋体" w:hint="eastAsia"/>
          <w:sz w:val="32"/>
          <w:szCs w:val="32"/>
        </w:rPr>
        <w:t>（2）</w:t>
      </w:r>
      <w:r w:rsidRPr="000B6134">
        <w:rPr>
          <w:rFonts w:ascii="仿宋_GB2312" w:eastAsia="仿宋_GB2312" w:hAnsi="宋体" w:hint="eastAsia"/>
          <w:sz w:val="32"/>
          <w:szCs w:val="32"/>
        </w:rPr>
        <w:t>查漏补缺。对有关账目进行重新梳理，</w:t>
      </w:r>
      <w:r w:rsidRPr="000B6134">
        <w:rPr>
          <w:rFonts w:ascii="仿宋_GB2312" w:eastAsia="仿宋_GB2312" w:hAnsi="宋体" w:hint="eastAsia"/>
          <w:sz w:val="32"/>
          <w:szCs w:val="32"/>
        </w:rPr>
        <w:lastRenderedPageBreak/>
        <w:t>调整有关固定资产科目，确保整改到位。</w:t>
      </w:r>
      <w:r>
        <w:rPr>
          <w:rFonts w:ascii="仿宋_GB2312" w:eastAsia="仿宋_GB2312" w:hAnsi="宋体" w:hint="eastAsia"/>
          <w:sz w:val="32"/>
          <w:szCs w:val="32"/>
        </w:rPr>
        <w:t>（3）</w:t>
      </w:r>
      <w:r w:rsidRPr="000B6134">
        <w:rPr>
          <w:rFonts w:ascii="仿宋_GB2312" w:eastAsia="仿宋_GB2312" w:hAnsi="宋体" w:hint="eastAsia"/>
          <w:sz w:val="32"/>
          <w:szCs w:val="32"/>
        </w:rPr>
        <w:t>建章立制。建立完善有关规章制度，定期核查财务账，消除问题隐患。</w:t>
      </w:r>
      <w:r>
        <w:rPr>
          <w:rFonts w:ascii="仿宋_GB2312" w:eastAsia="仿宋_GB2312" w:hAnsi="宋体" w:hint="eastAsia"/>
          <w:sz w:val="32"/>
          <w:szCs w:val="32"/>
        </w:rPr>
        <w:t>（4）</w:t>
      </w:r>
      <w:r w:rsidRPr="000B6134">
        <w:rPr>
          <w:rFonts w:ascii="仿宋_GB2312" w:eastAsia="仿宋_GB2312" w:hAnsi="宋体" w:hint="eastAsia"/>
          <w:sz w:val="32"/>
          <w:szCs w:val="32"/>
        </w:rPr>
        <w:t>严肃查处。对违反工作纪律等规章制度的，严格处理，确保财务工作的严肃性。</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牵头领导：姚赛花</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责任领导：张健</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责任部门：财政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Pr="003C1EA8" w:rsidRDefault="00F810A0" w:rsidP="00F810A0">
      <w:pPr>
        <w:widowControl/>
        <w:spacing w:before="0" w:beforeAutospacing="0" w:after="0" w:afterAutospacing="0" w:line="560" w:lineRule="exact"/>
        <w:ind w:firstLineChars="200" w:firstLine="640"/>
        <w:rPr>
          <w:rFonts w:ascii="楷体_GB2312" w:eastAsia="楷体_GB2312" w:hAnsi="宋体" w:hint="eastAsia"/>
          <w:sz w:val="32"/>
          <w:szCs w:val="32"/>
        </w:rPr>
      </w:pPr>
      <w:r w:rsidRPr="003C1EA8">
        <w:rPr>
          <w:rFonts w:ascii="楷体_GB2312" w:eastAsia="楷体_GB2312" w:hAnsi="宋体" w:hint="eastAsia"/>
          <w:sz w:val="32"/>
          <w:szCs w:val="32"/>
        </w:rPr>
        <w:t>2.作风建设方面</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检查考核制度执行不严，制度落实不到位，领导表率意识不强。特别是在人员考勤方面，考勤制度形同虚设，对工作人员约束力度严重不够。</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整改措施：</w:t>
      </w:r>
      <w:r>
        <w:rPr>
          <w:rFonts w:ascii="仿宋_GB2312" w:eastAsia="仿宋_GB2312" w:hAnsi="宋体" w:hint="eastAsia"/>
          <w:sz w:val="32"/>
          <w:szCs w:val="32"/>
        </w:rPr>
        <w:t>（1）</w:t>
      </w:r>
      <w:r w:rsidRPr="000B6134">
        <w:rPr>
          <w:rFonts w:ascii="仿宋_GB2312" w:eastAsia="仿宋_GB2312" w:hAnsi="宋体" w:hint="eastAsia"/>
          <w:sz w:val="32"/>
          <w:szCs w:val="32"/>
        </w:rPr>
        <w:t>健全各项制度。进一步把规矩和制度立起来，建立</w:t>
      </w:r>
      <w:proofErr w:type="gramStart"/>
      <w:r w:rsidRPr="000B6134">
        <w:rPr>
          <w:rFonts w:ascii="仿宋_GB2312" w:eastAsia="仿宋_GB2312" w:hAnsi="宋体" w:hint="eastAsia"/>
          <w:sz w:val="32"/>
          <w:szCs w:val="32"/>
        </w:rPr>
        <w:t>完善请</w:t>
      </w:r>
      <w:proofErr w:type="gramEnd"/>
      <w:r w:rsidRPr="000B6134">
        <w:rPr>
          <w:rFonts w:ascii="仿宋_GB2312" w:eastAsia="仿宋_GB2312" w:hAnsi="宋体" w:hint="eastAsia"/>
          <w:sz w:val="32"/>
          <w:szCs w:val="32"/>
        </w:rPr>
        <w:t>销假、上下班等各项内部管理制度，加大学习宣传制度力度，让每位同志懂制度、执行制度成为常态。深入开展作风提升年等系列活动，提高全体人员遵纪守法意识，增强自觉意识、看齐意识，以优良的作风营造干事创业环境。</w:t>
      </w:r>
      <w:r>
        <w:rPr>
          <w:rFonts w:ascii="仿宋_GB2312" w:eastAsia="仿宋_GB2312" w:hAnsi="宋体" w:hint="eastAsia"/>
          <w:sz w:val="32"/>
          <w:szCs w:val="32"/>
        </w:rPr>
        <w:t>（2）</w:t>
      </w:r>
      <w:r w:rsidRPr="000B6134">
        <w:rPr>
          <w:rFonts w:ascii="仿宋_GB2312" w:eastAsia="仿宋_GB2312" w:hAnsi="宋体" w:hint="eastAsia"/>
          <w:sz w:val="32"/>
          <w:szCs w:val="32"/>
        </w:rPr>
        <w:t>严格监督执纪。全体人员纳入考核，特别是领导班子成员等全部纳入考勤。成立遵纪监督检查小组，修订考核细则，严肃考核，严格奖惩，确保作风建设要求落地生根。纪工委、监察</w:t>
      </w:r>
      <w:proofErr w:type="gramStart"/>
      <w:r w:rsidRPr="000B6134">
        <w:rPr>
          <w:rFonts w:ascii="仿宋_GB2312" w:eastAsia="仿宋_GB2312" w:hAnsi="宋体" w:hint="eastAsia"/>
          <w:sz w:val="32"/>
          <w:szCs w:val="32"/>
        </w:rPr>
        <w:t>室加大</w:t>
      </w:r>
      <w:proofErr w:type="gramEnd"/>
      <w:r w:rsidRPr="000B6134">
        <w:rPr>
          <w:rFonts w:ascii="仿宋_GB2312" w:eastAsia="仿宋_GB2312" w:hAnsi="宋体" w:hint="eastAsia"/>
          <w:sz w:val="32"/>
          <w:szCs w:val="32"/>
        </w:rPr>
        <w:t>查处力度，对违反工作纪律等行为进行严肃查处。</w:t>
      </w:r>
      <w:r>
        <w:rPr>
          <w:rFonts w:ascii="仿宋_GB2312" w:eastAsia="仿宋_GB2312" w:hAnsi="宋体" w:hint="eastAsia"/>
          <w:sz w:val="32"/>
          <w:szCs w:val="32"/>
        </w:rPr>
        <w:t>（3）</w:t>
      </w:r>
      <w:r w:rsidRPr="000B6134">
        <w:rPr>
          <w:rFonts w:ascii="仿宋_GB2312" w:eastAsia="仿宋_GB2312" w:hAnsi="宋体" w:hint="eastAsia"/>
          <w:sz w:val="32"/>
          <w:szCs w:val="32"/>
        </w:rPr>
        <w:t>提高自觉素养。开展系列主题活动，提高全体机关人员“四种意识”，牢固树立遵纪守</w:t>
      </w:r>
      <w:proofErr w:type="gramStart"/>
      <w:r w:rsidRPr="000B6134">
        <w:rPr>
          <w:rFonts w:ascii="仿宋_GB2312" w:eastAsia="仿宋_GB2312" w:hAnsi="宋体" w:hint="eastAsia"/>
          <w:sz w:val="32"/>
          <w:szCs w:val="32"/>
        </w:rPr>
        <w:t>规</w:t>
      </w:r>
      <w:proofErr w:type="gramEnd"/>
      <w:r w:rsidRPr="000B6134">
        <w:rPr>
          <w:rFonts w:ascii="仿宋_GB2312" w:eastAsia="仿宋_GB2312" w:hAnsi="宋体" w:hint="eastAsia"/>
          <w:sz w:val="32"/>
          <w:szCs w:val="32"/>
        </w:rPr>
        <w:t>理念，</w:t>
      </w:r>
      <w:proofErr w:type="gramStart"/>
      <w:r w:rsidRPr="000B6134">
        <w:rPr>
          <w:rFonts w:ascii="仿宋_GB2312" w:eastAsia="仿宋_GB2312" w:hAnsi="宋体" w:hint="eastAsia"/>
          <w:sz w:val="32"/>
          <w:szCs w:val="32"/>
        </w:rPr>
        <w:t>以上率</w:t>
      </w:r>
      <w:proofErr w:type="gramEnd"/>
      <w:r w:rsidRPr="000B6134">
        <w:rPr>
          <w:rFonts w:ascii="仿宋_GB2312" w:eastAsia="仿宋_GB2312" w:hAnsi="宋体" w:hint="eastAsia"/>
          <w:sz w:val="32"/>
          <w:szCs w:val="32"/>
        </w:rPr>
        <w:lastRenderedPageBreak/>
        <w:t>下，一级做给一级看。班子成员坚持严格自律，自觉接受监督。</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牵头领导：黄嵘</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责任领导：张燕峰</w:t>
      </w:r>
    </w:p>
    <w:p w:rsidR="00F810A0" w:rsidRPr="000B6134" w:rsidRDefault="00F810A0" w:rsidP="00F810A0">
      <w:pPr>
        <w:widowControl/>
        <w:spacing w:before="0" w:beforeAutospacing="0" w:after="0" w:afterAutospacing="0" w:line="560" w:lineRule="exact"/>
        <w:ind w:firstLineChars="200" w:firstLine="640"/>
        <w:rPr>
          <w:rFonts w:ascii="仿宋_GB2312" w:eastAsia="仿宋_GB2312" w:hAnsi="宋体"/>
          <w:sz w:val="32"/>
          <w:szCs w:val="32"/>
        </w:rPr>
      </w:pPr>
      <w:r w:rsidRPr="000B6134">
        <w:rPr>
          <w:rFonts w:ascii="仿宋_GB2312" w:eastAsia="仿宋_GB2312" w:hAnsi="宋体" w:hint="eastAsia"/>
          <w:sz w:val="32"/>
          <w:szCs w:val="32"/>
        </w:rPr>
        <w:t>责任部门：办公室、纪工委、各条线</w:t>
      </w:r>
    </w:p>
    <w:p w:rsidR="00F810A0" w:rsidRPr="000B6134" w:rsidRDefault="00F810A0" w:rsidP="00F810A0">
      <w:pPr>
        <w:widowControl/>
        <w:spacing w:before="0" w:beforeAutospacing="0" w:after="0" w:afterAutospacing="0" w:line="560" w:lineRule="exact"/>
        <w:ind w:firstLineChars="210" w:firstLine="672"/>
        <w:rPr>
          <w:rFonts w:ascii="仿宋_GB2312" w:eastAsia="仿宋_GB2312" w:hAnsi="宋体"/>
          <w:sz w:val="32"/>
          <w:szCs w:val="32"/>
        </w:rPr>
      </w:pPr>
      <w:r w:rsidRPr="000B6134">
        <w:rPr>
          <w:rFonts w:ascii="仿宋_GB2312" w:eastAsia="仿宋_GB2312" w:hAnsi="宋体" w:hint="eastAsia"/>
          <w:sz w:val="32"/>
          <w:szCs w:val="32"/>
        </w:rPr>
        <w:t>整改时限：立即整改、长期坚持</w:t>
      </w:r>
    </w:p>
    <w:p w:rsidR="00F810A0" w:rsidRDefault="00F810A0" w:rsidP="00F810A0">
      <w:pPr>
        <w:widowControl/>
        <w:spacing w:before="0" w:beforeAutospacing="0" w:after="0" w:afterAutospacing="0" w:line="560" w:lineRule="exact"/>
        <w:rPr>
          <w:rFonts w:hint="eastAsia"/>
        </w:rPr>
      </w:pPr>
    </w:p>
    <w:p w:rsidR="00F810A0" w:rsidRDefault="00F810A0" w:rsidP="00F810A0">
      <w:pPr>
        <w:widowControl/>
        <w:spacing w:before="0" w:beforeAutospacing="0" w:after="0" w:afterAutospacing="0" w:line="560" w:lineRule="exact"/>
        <w:jc w:val="center"/>
        <w:rPr>
          <w:rFonts w:ascii="仿宋_GB2312" w:eastAsia="仿宋_GB2312" w:hAnsi="宋体" w:cs="宋体" w:hint="eastAsia"/>
          <w:b/>
          <w:kern w:val="0"/>
          <w:sz w:val="44"/>
          <w:szCs w:val="44"/>
        </w:rPr>
      </w:pPr>
    </w:p>
    <w:p w:rsidR="00ED5BD1" w:rsidRPr="00F810A0" w:rsidRDefault="00ED5BD1"/>
    <w:sectPr w:rsidR="00ED5BD1" w:rsidRPr="00F810A0" w:rsidSect="00ED5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A1" w:rsidRDefault="005061A1" w:rsidP="00F810A0">
      <w:pPr>
        <w:spacing w:before="0" w:after="0" w:line="240" w:lineRule="auto"/>
      </w:pPr>
      <w:r>
        <w:separator/>
      </w:r>
    </w:p>
  </w:endnote>
  <w:endnote w:type="continuationSeparator" w:id="0">
    <w:p w:rsidR="005061A1" w:rsidRDefault="005061A1" w:rsidP="00F810A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A1" w:rsidRDefault="005061A1" w:rsidP="00F810A0">
      <w:pPr>
        <w:spacing w:before="0" w:after="0" w:line="240" w:lineRule="auto"/>
      </w:pPr>
      <w:r>
        <w:separator/>
      </w:r>
    </w:p>
  </w:footnote>
  <w:footnote w:type="continuationSeparator" w:id="0">
    <w:p w:rsidR="005061A1" w:rsidRDefault="005061A1" w:rsidP="00F810A0">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0A0"/>
    <w:rsid w:val="004E11D3"/>
    <w:rsid w:val="005061A1"/>
    <w:rsid w:val="00ED5BD1"/>
    <w:rsid w:val="00F81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A0"/>
    <w:pPr>
      <w:widowControl w:val="0"/>
      <w:spacing w:before="100" w:beforeAutospacing="1" w:after="100" w:afterAutospacing="1"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0A0"/>
    <w:pPr>
      <w:pBdr>
        <w:bottom w:val="single" w:sz="6" w:space="1" w:color="auto"/>
      </w:pBdr>
      <w:tabs>
        <w:tab w:val="center" w:pos="4153"/>
        <w:tab w:val="right" w:pos="8306"/>
      </w:tabs>
      <w:snapToGrid w:val="0"/>
      <w:spacing w:before="0" w:beforeAutospacing="0" w:after="0" w:afterAutospacing="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10A0"/>
    <w:rPr>
      <w:sz w:val="18"/>
      <w:szCs w:val="18"/>
    </w:rPr>
  </w:style>
  <w:style w:type="paragraph" w:styleId="a4">
    <w:name w:val="footer"/>
    <w:basedOn w:val="a"/>
    <w:link w:val="Char0"/>
    <w:uiPriority w:val="99"/>
    <w:semiHidden/>
    <w:unhideWhenUsed/>
    <w:rsid w:val="00F810A0"/>
    <w:pPr>
      <w:tabs>
        <w:tab w:val="center" w:pos="4153"/>
        <w:tab w:val="right" w:pos="8306"/>
      </w:tabs>
      <w:snapToGrid w:val="0"/>
      <w:spacing w:before="0" w:beforeAutospacing="0" w:after="0" w:afterAutospacing="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10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1197</Words>
  <Characters>6824</Characters>
  <Application>Microsoft Office Word</Application>
  <DocSecurity>0</DocSecurity>
  <Lines>56</Lines>
  <Paragraphs>16</Paragraphs>
  <ScaleCrop>false</ScaleCrop>
  <Company>微软公司</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2018-04-08T02:29:00Z</dcterms:created>
  <dcterms:modified xsi:type="dcterms:W3CDTF">2018-04-08T02:29:00Z</dcterms:modified>
</cp:coreProperties>
</file>